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prus_w04: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prus_w05: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prus_w07: </w:t>
      </w:r>
    </w:p>
    <w:p>
      <w:pPr/>
      <w:r>
        <w:rPr/>
        <w:t xml:space="preserve">potrafi: wskazać ograniczenia w algorytmach przetwarzania informacji i zaproponować realizację w układach reprogramowalnych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zamodelować projekt w języku opisu sprzętu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program testujący weryfikujący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możliwość użycia wbudowanych bloków funkcjonalnych (pamięć, mnożarka, sygnały przeniesień,…)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potraf: ocenić jakość realizacji programu dla systemu wbudowanego typu SoPC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2026-10-02T21:34:16+02:00</dcterms:created>
  <dcterms:modified xsi:type="dcterms:W3CDTF">2026-10-02T21:34:16+02:00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