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Biostatystyka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inż. Zbigniew Wawrzyniak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Fakultatywny ograniczonego wyboru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Inżynieria Biomedyczna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Przedmioty techniczne - zaawansowane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BST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3 / rok ak. 2019/2020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4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30 godz wykład,
15 godz laboratorium,
25 godz przygotowanie projektu,
 5 godz konsultacje,
15 godz  przygotowanie do wykładu,
15 godz  przygotowanie do laboratoriów i sprawozdania,
  5 godz  przygotowanie do kolokwiów
Razem 110 godz - 4 ECTS
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30 godz wykład,
15 godz laboratorium,
15 godz przygotowanie projektu,
 5 godz konsultacje
Razem 65 godz 3 ECTS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15 godz laboratorium,
25 godz przygotowanie projektu,
15 godz  przygotowanie do laboratoriów i sprawozdania,
Razem 55 godz 3 ECTS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znajomość propedeutyki nauk medycznych, podstaw technik informacyjnych oraz  rachuneku prawdopodobieństwa i statystyki.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30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Celem wykładu jest przedstawienie podstawowych pojęć, metod oraz technik biostatystycznych związanych z problematyką prawidłowej analizy różnych danych medycznych w odniesieniu do praktycznych zagadnień inżynierii biomedycznej.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    Wprowadzenie do biostatystyki jako nauki: elementy metodologii badań, analiza danych w poznania naukowym i obiektywnej ocenie; modelowy opis zdarzeń i zjawisk masowych, informacja i struktury wiedzy oraz jakość ich oceny.
    Środowisko danych biomedycznych a metody opisu i odkrywania informacji medycznych: dla danych jakościowych i ilościowych, rodzaje i skale zmiennych biomedycznych (2 h)
    Podstawowy opis zmiennych: rozkłady (punkowe i ciągłe), miary charakterystyk statystyk opisowych (centralne, pozycyjne, dyspersji), przedziały ufności dla danych eksperymentalnych, niepewność wyniku a estymacja punktowa i przedziałowa.
    Schematy losowań prób i schematy badań (obserwacyjnych i eksperymentalnych), charakterystyka wyników pomiarów sprzętowych w typowych badaniach diagnostycznych i przesiewowych.
    Statystyki opisowe i badania zależności zmiennych i grup przy użyciu pakietu "Statistica" reguły wyboru narzędzi i zasady sprawdzenia założeń teoretycznych w analizie danych dla różnych typów zmiennych.
    Weryfikacja hipotez parametrycznych i nieparametrycznych dla danych eksperymentalnych: testy istotności parametrów (średnia, mediana, frakcja i wariancja), testy niezależności grup i zmiennych oraz zgodności rozkładów.
    Stosowania testów statystycznych zmiennych jakościowych i ilościowych oraz praktyczna interpretacja wyników - wartość istotności testowej p i interpretacja wyników testów przy porównywaniu grup.
    Reguły wnioskowanie statystycznego w przypadkach danych biostatystycznych ? wybrane testy: t-Studenta, z, u, chi2 (niezależności i zgodności), Kołmogorowa, McNemary, U-ManaWhitneya, Wilcoxona, Kruskala-Wallisa, serii Walda-Wolfowitza.
    Badanie współzależności i powiązania wielu zmiennych, grup czynnikowych i zmiennych metodami korelacyjnymi i regresji wieloczynnikowej, analizy wariancji: ANOVA i MANOVA i nieparametrycznej analizy wariancji.
    Specyfika badania zależności przyczynowo-skutkowych w analizie danych biomedycznych, kryteria przyczynowości Hilla, ocena testu diagnostycznego (czułość, specyficzność), krzywa ROC.
    Analiza przeżycia - model Kaplana Meiera i hazardu proporcjonalnego Coxa - w ocenie skuteczności leków, czasu życia i przeżycia w zagadnieniach demograficznych.
    Zasady prowadzenia eksperymentu naukowego i badania biostatystycznego - metodologia w odniesieniu do badań obserwacyjnych i eksperymentalnych, metody walidacja danych, stawianie hipotez naukowych w oparciu o zasady Evidence-Based Medicine (EBM).
    Miary epidemiologiczne w populacji; metody standaryzacji i ich porównywanie, miary w badaniach eksperymentalnych i obserwacyjnych - estymacja ryzyka i ilorazu szans; statystyczne uwarunkowania jakości tych miar, wpływ interakcji czynników i zmiennych zakłócających z punktu widzenia jakości oceny.
    Wieloośrodkowe badania populacyjne (ECAP, GATS, PONS) i skriningowe - interpretacja metod zbierania i porównywanie wyników klasyfikacji zmiennych i grup, analiz związków oraz zależności.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Do uzyskania 100 pkt:
kolokwium w połowie semestru 15 pkt
kolokwium końcowe 15 pkt
laboratorium 40 pkt
projekt 30 pkt
Do zaliczenia potrzeba minimum 51 pkt. i zaliczenie projektu.
Tabela ocen:
&lt;51- 2
51-60 - 3
61-70 - 3,5
71-80 - 4
81-90 - 4,5
91-100 - 5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    A. Stanisz (red), "Biostatystyka", Wydawnictwo Uniwersytetu Jagiellońskiego, Kraków, 2005.
    A. Stanisz, "Przystępny kurs statystyki z zastosowaniem STATISTICA PL", StatSoft Polska, tom I, II, III 2006, 2007.
    R. H. Riffenburgh, "Statistics in Medicine", 3rd Edition, Academic Press; 2012.
    J. Koronacki, J. Mielniczuk, "Statystyka dla studentów kierunków technicznych i przyrodniczych", WNT, Warszawa, 2009.
    C. Watała, "Biostatystyka - wykorzystanie metod statystycznych w pracy badawczej w naukach biomedycznych", Alfa Medica Press, Bielsko-Biała, 2002.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brak</w:t>
      </w:r>
    </w:p>
    <w:p>
      <w:pPr>
        <w:pStyle w:val="Heading2"/>
      </w:pPr>
      <w:bookmarkStart w:id="1" w:name="_Toc1"/>
      <w:r>
        <w:t>Charakterystyki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Charakterystyka W01: </w:t>
      </w:r>
    </w:p>
    <w:p>
      <w:pPr/>
      <w:r>
        <w:rPr/>
        <w:t xml:space="preserve">Zna  podstawowe pojęcia, metody oraz techniki biostatystyczne związane z problematyką prawidłowej analizy różnych danych medycznych w odniesieniu do praktycznych zagadnień inżynierii biomedycznej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kolokwia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K_W01, K_W09, K_W11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W02: </w:t>
      </w:r>
    </w:p>
    <w:p>
      <w:pPr/>
      <w:r>
        <w:rPr/>
        <w:t xml:space="preserve">Zna  podstawowe pojęcia, procesy i sposoby analiz oraz symulacji w odniesieniu do  ilościowych i jakościowych danych pochodzących z badań (klinicznych, epidemicznych/populacyjnych), z procesów diagnozy oraz wyników z medycznych pomiarów wykonanych sprzętowo.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kolokwia, projekt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K_W01, K_W09, K_W11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Charakterystyka U01: </w:t>
      </w:r>
    </w:p>
    <w:p>
      <w:pPr/>
      <w:r>
        <w:rPr/>
        <w:t xml:space="preserve">potrafi ocenić jakość zgromadzonych danych, miar powiązań oraz estymowanych parametrów modeli w opisie zjawisk dla populacji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laboratorium, projekt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K_U01, K_U08, K_U09, K_U11, K_U12, K_U17, K_U18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U02: </w:t>
      </w:r>
    </w:p>
    <w:p>
      <w:pPr/>
      <w:r>
        <w:rPr/>
        <w:t xml:space="preserve"> Umie skutecznie wykorzystać metod analiz i symulacji statystycznych w odniesieniu do medycznych danych pomiarowych lub pochodzących z badań populacyjnych oraz skutecznie wykorzystać możliwości wybranego pakietu statystycznego.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laboratorium, projekt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K_U01, K_U03, K_U04, K_U07, K_U08, K_U09, K_U11, K_U17, K_U18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U03: </w:t>
      </w:r>
    </w:p>
    <w:p>
      <w:pPr/>
      <w:r>
        <w:rPr/>
        <w:t xml:space="preserve">potrafi wybrać metody analizy statystycznej dla pojedynczej zmiennej i wielu zmiennych oraz estymować parametry rozkładów i powiązań korzystając z opisu korelacyjnego, regresyjnego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projekt, laboratorium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K_U01, K_U03, K_U08, K_U09, K_U11, K_U12, K_U17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Charakterystyka K01: </w:t>
      </w:r>
    </w:p>
    <w:p>
      <w:pPr/>
      <w:r>
        <w:rPr/>
        <w:t xml:space="preserve">umie pracować zespołowo koncertując się nad wykonaniem zadania analitycznego (symulacyjnego) i przygotowaniem wniosków merytorycznych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projekt, laboratorium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K_K03, K_K04, K_K06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2025-07-07T07:21:18+02:00</dcterms:created>
  <dcterms:modified xsi:type="dcterms:W3CDTF">2025-07-07T07:21:18+02:00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