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 Jarosław Paweł Poznański, ad. dyd.,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1160-TRLTK-IZP-722</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9 godz., praca na ćwiczeniach 9 godz., praca na zajęciach projektowych 9 godz., zapoznanie się z literaturą 18 godz., konsultacje 3 godz. (w tym konsultacje w zakresie projektu 2 godz.), wykonanie projektu poza godzinami zajęć 36 godz., przygotowanie się do kolokwiów 26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praca na wykładach 9 godz., praca na ćwiczeniach 9 godz., praca na zajęciach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9 godz., konsultacje w zakresie projektu 2 godz., wykonanie projektu poza godzinami zajęć 36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infrastruktury transportu, kolejowych układów transportowych, podstaw inżynierii ruchu, techniki ruchu kolejowego oraz technologii transportu.</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w:t>
      </w:r>
    </w:p>
    <w:p>
      <w:pPr>
        <w:keepNext w:val="1"/>
        <w:spacing w:after="10"/>
      </w:pPr>
      <w:r>
        <w:rPr>
          <w:b/>
          <w:bCs/>
        </w:rPr>
        <w:t xml:space="preserve">Treści kształcenia: </w:t>
      </w:r>
    </w:p>
    <w:p>
      <w:pPr>
        <w:spacing w:before="20" w:after="190"/>
      </w:pPr>
      <w:r>
        <w:rPr/>
        <w:t xml:space="preserve">Treść wykładu:
Rola stacji kolejowych w procesie transportowym. Rodzaje stacji kolejowych. Zakres pracy technologicznej stacji manewrowych, rozrządowych i postojowych. Technologia obsługi pociągów tranzytowych oraz pociągów kończących jazdę na stacji manewrowej i rozrządowej. Technologia rozrządzania i zestawiania pociągów towarowych. Technologia obsługi pociągów towarowych rozpoczynających jazdę na stacji. Technologia obsługi wagonów loco na stacji towarowej. Technologia obsługi składów pasażerskich na stacjach postojowych. Zasady konstruowania harmonogramów procesów technologicznych stacji kolejowych. Struktura i parametry modeli technologii pracy stacji kolejowych. Strategie zarządzania pracą stacji towarowych. Mierniki oceny pracy stacji kolejowych. 
Treść ćwiczeń audytoryjnych:
Omówienie zakresu ćwiczeń, formy i sposobu zaliczeń. Dla określonych zadań przetwórczych stacji manewrowej ustalić: układ torowy stacji, wyposażenia techniczno-organizacyjne stacji [takie jak: liczbę torów tranzytowych, przyjazdowych i odjazdowych, liczbę lokomotyw manewrowych (rozrządzających i zestawiających składy pociągowe), liczbę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w:t>
      </w:r>
    </w:p>
    <w:p>
      <w:pPr>
        <w:keepNext w:val="1"/>
        <w:spacing w:after="10"/>
      </w:pPr>
      <w:r>
        <w:rPr>
          <w:b/>
          <w:bCs/>
        </w:rPr>
        <w:t xml:space="preserve">Metody oceny: </w:t>
      </w:r>
    </w:p>
    <w:p>
      <w:pPr>
        <w:spacing w:before="20" w:after="190"/>
      </w:pPr>
      <w:r>
        <w:rPr/>
        <w:t xml:space="preserve">Wykład - 2 kolokwia pisemne w formie pytań otwartych lub testu jednokrotnego wyboru. Do zaliczenia w obu przypadkach wymagane jest udzielenie poprawnych odpowiedzi na co najmniej połowę pytań każdego kolokwium. Oceną końcową jest średnia arytmetyczna z obu kolokwiów. Oceny wystawiane są następująco: 51%-60% punktów- 3,0, 61%-70% punktów- 3,5, 71%-80% punktów- 4,0, 81%-90% punktów- 4,5, 91%-100% punktów- 5,0.
Ćwiczenia audytoryjne - czynny udział w zajęciach;  zajęcia projektowe – obrona wykonanego indywidualnie zadania projektowego. Do zaliczenia przedmiotu wymagane jest uzyskanie pozytywnych ocen z kolokwiów na wykładzie oraz wykonanie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Kita W.: Wymiarowanie modernizowanych i automatyzowanych stacji rozrządowych. CNTK, temat 3235/15, Warszawa 1989
2) Rudziński L., Bąbel J., Tokarska A.: Projektowanie stacji kolejowych. Wydawnictwa PW, Warszawa 1987 
3) Gajda B.: Technologia i automatyzacja pracy stacji. Wydawnictwa PW, Warszawa 1983
4) Kita W.: Technologia pracy stacji rozrządowej R 60. Warszawa Prace IT PW, Warszawa 1986
5) Kita W.: Model symulacyjny pracy stacji rozrządowej. CNTK, temat 3221/15, Warszawa 1987
Literatura uzupełniająca: 
6) Jacyna M., Gołębiowski P., Krześniak M., Szkopiński J.: Organizacja ruchu kolejowego.  Wydawnictwo Naukowe PWN S.A., Warszawa 2019.
7) Chwesiuk A., Zalewski P.: Technologia transportu kolejowego, Wydawnictwa Komunikacji i Łączności (WKiŁ), Warszawa 1992
8) Nowosielski L.: Organizacja przewozów kolejowych, Kolejowa Oficyna Wydawnicza (KOW), Warszawa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w zakresie: technologii rozrządzania i zestawiania oraz obsługi składów pociągów towarowych, rozpoczynających i kończących bieg na stacjach manewrowych i rozrządowych, technologii obsługi pociągów tranzytowych, a także obsługi na stacjach wagonów loco.</w:t>
      </w:r>
    </w:p>
    <w:p>
      <w:pPr>
        <w:spacing w:before="60"/>
      </w:pPr>
      <w:r>
        <w:rPr/>
        <w:t xml:space="preserve">Weryfikacja: </w:t>
      </w:r>
    </w:p>
    <w:p>
      <w:pPr>
        <w:spacing w:before="20" w:after="190"/>
      </w:pPr>
      <w:r>
        <w:rPr/>
        <w:t xml:space="preserve">Wykład - kolokwium pisemne w formie pytań otwartych, ćwiczenia audytoryjne - kolokwium ustne, zajęcia projektowe - zaliczenie projektu. Do uzyskania zaliczenia potrzebne jest udzielenie pozytywnej odpowiedzi na przynajmniej połowę pytań kolokwium oraz poprawne wykonanie projektu.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teoretyczną z zakresu strategii zarządzania pracą stacji towarowych oraz zna mierniki oceny pracy stacji kolejowych. 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Ćwiczenia audytoryjne - kolokwium ustne. Do zaliczenia wymagane jest udzielenie poprawnej odpowiedzi na co najmniej połowę pytań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projektować technologię obsługi pociągów tranzytowych oraz pociągów kończących jazdę na stacjach manewrowych i rozrządowych.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stosować odpowiednie metody do analizy i oceny czasu obsługi wagonów na stacjach kolejowych. Potrafi symulować realizację procesów technologicznych na stacjach kolejowych.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zaprojektować: technologię obsługi pociągów towarowych rozpoczynających jazdę na stacji, obsługę wagonów loco oraz obsługę składów pasażerskich na stacjach postojowych.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Tr1A_U24, Tr1A_U11</w:t>
      </w:r>
    </w:p>
    <w:p>
      <w:pPr>
        <w:spacing w:before="20" w:after="190"/>
      </w:pPr>
      <w:r>
        <w:rPr>
          <w:b/>
          <w:bCs/>
        </w:rPr>
        <w:t xml:space="preserve">Powiązane charakterystyki obszarowe: </w:t>
      </w:r>
      <w:r>
        <w:rPr/>
        <w:t xml:space="preserve">I.P6S_UW, III.P6S_UW.4.o,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Prawidłowo identyfikuje i rozstrzyga dylematy związane z wykonywaniem zawodu inżyniera.</w:t>
      </w:r>
    </w:p>
    <w:p>
      <w:pPr>
        <w:spacing w:before="60"/>
      </w:pPr>
      <w:r>
        <w:rPr/>
        <w:t xml:space="preserve">Weryfikacja: </w:t>
      </w:r>
    </w:p>
    <w:p>
      <w:pPr>
        <w:spacing w:before="20" w:after="190"/>
      </w:pPr>
      <w:r>
        <w:rPr/>
        <w:t xml:space="preserve">Zajęcia projektowe - poprawne wykonanie projektu.</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2026-07-29T19:15:06+02:00</dcterms:created>
  <dcterms:modified xsi:type="dcterms:W3CDTF">2026-07-29T19:15:06+02:00</dcterms:modified>
</cp:coreProperties>
</file>

<file path=docProps/custom.xml><?xml version="1.0" encoding="utf-8"?>
<Properties xmlns="http://schemas.openxmlformats.org/officeDocument/2006/custom-properties" xmlns:vt="http://schemas.openxmlformats.org/officeDocument/2006/docPropsVTypes"/>
</file>