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pracy dyplomowej (pracownik ze stopniem doktora, doktora habilitowanego lub samodzielny lub upoważniony przez Radę Wydziału nauczyciel akademicki)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1060-GI000-ISP-7001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400 godzin: w tym: studiowanie literatury: 40 godz., konsultacje konspektu, celu i zakresu pracy, metody prowadzenia badań oraz prezentacji wyników, weryfikacja poprawności treści pracy: 40 godz., samodzielne wykonanie pracy dyplomowej w tym eksperymentów, obliczeń i analiz: 220 godz., przygotowanie prezentacji na egzamin dyplomowy: 40 godz., przygotowanie się do egzaminu dyplomowego: 40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(40 godzin, w tym: konsultacje konspektu, celu i zakresu pracy, metody wykonania zadania inżynierskiego oraz prezentacji wyników, weryfikacja poprawności treści pracy)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13,5 pkt. ECTS (340 godzin, w tym: studiowanie literatury: 40 godz., konsultacje konspektu, celu i zakresu pracy, metody prowadzenia badań oraz prezentacji wyników, weryfikacja poprawności treści pracy: 40 godz., samodzielne wykonanie pracy dyplomowej w tym eksperymentów, obliczeń i analiz: 220 godz., przygotowanie prezentacji na egzamin dyplomowy: 40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wszystkie przedmioty kierunkowe do 5 semestru studiów. Student zobowiązany jest do wybrania tematu pracy z listy tematów i złożenia w dziekanacie karty pracy dyplomowej najpóźniej do końca 10 tygodnia przedostatniego semestr studiów. Na podjęcie tematu student musi uzyskać zgodę osoby, która dany temat zaproponowała oraz akceptację kierownika jednostki dyplomującej.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Spełnienie wymagań stawianych pracom inżynierskim. Pogłębienie znajomości podstawowej wiedzy teoretycznej i doświadczalnej oraz nabycie umiejętności rozwiązywania problemów inżynierskich wymagających stosowania nowoczesnych metod w zakresie wynikającym z tematu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pod kierunkiem promotora rozwiązuje zadane w pracy dyplomowej zadanie, które może mieć charakter badawczy, pomiarowy, obliczeniowy lub projektowy. Dokonuje przeglądu literatury dotyczącej postawionego problemu i proponuje sposoby jego rozwiązania. Przeprowadza stosowne eksperymenty, obliczenia lub prace projektowe z wykorzystaniem dostępnych narzędzi, urządzeń, programów obliczeniowych oraz metod analitycznych. Opracowuje wyniki swoich prac w formie wykresów, tabel, rysunków lub opracowania tekstowego. Wynikiem prowadzonych badań jest praca dyplomowa, która dyplomant przedstawia w formie pisemnej drukowanej i elektronicznej.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Monitorowanie i ocena postępów w realizacji pracy inżynierskiej przez opiekuna.
Ocena końcowa: Opiekun oraz recenzent opracowują opinie o pracy dyplomowej zgodnie z ustalonym wzorem i proponują jej ocenę. W przypadku pracy dyplomowej realizowanej przez zespół studentów opiekun i recenzent proponują ocenę indywidualną dla każdego z członków zespołu. W ocenie pracy bierze się pod uwagę:
1. Ocenę projektu inżynierskiego i sposobu jego rozwiązania (umiejętność opisu zadania inżynierskiego, poprawność opracowania wykazu literatury, samodzielność i inicjatywa dyplomanta),
2. Ocenę merytoryczną metodyki wykonania zadania  i uzyskanych wyników eksperymentów/analiz (poprawność stosowanych metod, intelektualny wkład dyplomanta, znaczenie projektu dla praktyki, zgodność tematyki z kierunkiem studiów), 
3. Stronę edytorską (kompletność i poprawność rysunków, tabel, staranność korekty)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lektury w zależności od indywidualnej tematyki pracy dyplomowej.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http://www.gik.pw.edu.pl/index.php/obrona-pracy-dyplomowej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Praca dyplomowa powinna być opracowana według „Zasad opracowania pracy dyplomowej” obowiązujących na Wydziale. Pełna treść zasad umieszczona jest na wydziałowej stronie internetowej www.gik.pw.edu.pl.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GK.SIK720_K01: </w:t>
      </w:r>
    </w:p>
    <w:p>
      <w:pPr/>
      <w:r>
        <w:rPr/>
        <w:t xml:space="preserve">rozumie potrzebę i zna możliwości ciągłego dokształcania się - podnoszenia kompetencji zawodowych, osobistych i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GK.SIK720_K02: </w:t>
      </w:r>
    </w:p>
    <w:p>
      <w:pPr/>
      <w:r>
        <w:rPr/>
        <w:t xml:space="preserve">ma świadomość ważności i rozumie pozatechniczne skutki działalności inżyniera geodety i kartografa i związaną z tym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 i obrona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GK.SIK720_K03: </w:t>
      </w:r>
    </w:p>
    <w:p>
      <w:pPr/>
      <w:r>
        <w:rPr/>
        <w:t xml:space="preserve">ma świadomość roli społecznej absolwenta uczelni technicznej i potrafi przekazać swoje opinie i informacje w sposób zrozumiały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wyników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wiedza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GI.ISP-7001_W1: </w:t>
      </w:r>
    </w:p>
    <w:p>
      <w:pPr/>
      <w:r>
        <w:rPr/>
        <w:t xml:space="preserve">zna i rozumie podstawowe pojęcia i zasady z zakresu prawa autorskiego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 i obrona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4" w:name="_Toc4"/>
      <w:r>
        <w:t>Profil praktyczny - umiejętności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GI.ISP-7001_U1: </w:t>
      </w:r>
    </w:p>
    <w:p>
      <w:pPr/>
      <w:r>
        <w:rPr/>
        <w:t xml:space="preserve">potrafi pozyskiwać informacje z literatury, baz danych i innych źródeł; potrafi integrować uzyskane informacje, dokonywać ich interpretacji, a także wyciągać wnioski oraz formułować i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 i recenzje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GI.ISP-7001_U2: </w:t>
      </w:r>
    </w:p>
    <w:p>
      <w:pPr/>
      <w:r>
        <w:rPr/>
        <w:t xml:space="preserve">potrafi przygotować i przedstawić prezentację poświęconą wynikom realizacji zadania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wyników podczas obrony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I.P6S_UO, I.P6S_UW, I.P6S_UK</w:t>
      </w:r>
    </w:p>
    <w:p>
      <w:pPr>
        <w:keepNext w:val="1"/>
        <w:spacing w:after="10"/>
      </w:pPr>
      <w:r>
        <w:rPr>
          <w:b/>
          <w:bCs/>
        </w:rPr>
        <w:t xml:space="preserve">Charakterystyka GI.ISP-7001_U3: </w:t>
      </w:r>
    </w:p>
    <w:p>
      <w:pPr/>
      <w:r>
        <w:rPr/>
        <w:t xml:space="preserve">Ma umiejętność samokształcenia się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 i recenzje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GI.ISP-7001_U4: </w:t>
      </w:r>
    </w:p>
    <w:p>
      <w:pPr/>
      <w:r>
        <w:rPr/>
        <w:t xml:space="preserve">Potrafi korzystać z oprogramowania geodezyjnego i zasobów ośrodków dokumentacji geodezyjnej i kartograficznej (w pracach eksperymentalnych)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 i recenzje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K_U11, 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5" w:name="_Toc5"/>
      <w:r>
        <w:t>Profil praktyczny - kompetencje społeczne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Charakterystyka GI.ISP-7001_K1: </w:t>
      </w:r>
    </w:p>
    <w:p>
      <w:pPr/>
      <w:r>
        <w:rPr/>
        <w:t xml:space="preserve">rozumie potrzebę i zna możliwości ciągłego dokształcania się - podnoszenia kompetencji zawodowych, osobistych i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GI.ISP-7001_K2: </w:t>
      </w:r>
    </w:p>
    <w:p>
      <w:pPr/>
      <w:r>
        <w:rPr/>
        <w:t xml:space="preserve">ma świadomość ważności i rozumie pozatechniczne skutki działalności inżyniera geodety i kartografa i związaną z tym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 i obrona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GI.ISP-7001_K3: </w:t>
      </w:r>
    </w:p>
    <w:p>
      <w:pPr/>
      <w:r>
        <w:rPr/>
        <w:t xml:space="preserve">ma świadomość roli społecznej absolwenta uczelni technicznej i potrafi przekazać swoje opinie i informacje w sposób zrozumiały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wyników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2025-07-07T04:24:09+02:00</dcterms:created>
  <dcterms:modified xsi:type="dcterms:W3CDTF">2025-07-07T04:24:09+02:00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