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doc dr inż. Tomasz TRACZYK i mgr inż. Piotr SALATA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uczestnictwo w wykładzie, 60 godzin wykonanie projektu, 30 godzin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1 - wykład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2 - 60 godzin na wykonanie projektu, w tym 30 godzin samodzielnej pracy koncepcyjnej i 30 godzin na techniczne wykonanie zadania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https://usosweb.usos.pw.edu.pl/kontroler.php?_action=katalog2/przedmioty/pokazPrzedmiot&amp;prz_kod=103B-INxxx-ISP-BD2</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BD2-W01: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K_W08, 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charakterystyki kierunkowe: </w:t>
      </w:r>
      <w:r>
        <w:rPr/>
        <w:t xml:space="preserve">K_U14, K_U12, K_U13</w:t>
      </w:r>
    </w:p>
    <w:p>
      <w:pPr>
        <w:spacing w:before="20" w:after="190"/>
      </w:pPr>
      <w:r>
        <w:rPr>
          <w:b/>
          <w:bCs/>
        </w:rPr>
        <w:t xml:space="preserve">Powiązane charakterystyki obszarowe: </w:t>
      </w:r>
      <w:r>
        <w:rPr/>
        <w:t xml:space="preserve">I.P7S_UW, I.P7S_UO, III.P7S_UW.4.o, III.P7S_UW.3.o</w:t>
      </w:r>
    </w:p>
    <w:p>
      <w:pPr>
        <w:pStyle w:val="Heading3"/>
      </w:pPr>
      <w:bookmarkStart w:id="4" w:name="_Toc4"/>
      <w:r>
        <w:t>Profil ogólnoakademicki - kompetencje społeczne</w:t>
      </w:r>
      <w:bookmarkEnd w:id="4"/>
    </w:p>
    <w:p>
      <w:pPr>
        <w:keepNext w:val="1"/>
        <w:spacing w:after="10"/>
      </w:pPr>
      <w:r>
        <w:rPr>
          <w:b/>
          <w:bCs/>
        </w:rPr>
        <w:t xml:space="preserve">Charakterystyka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2026-10-19T21:52:53+02:00</dcterms:created>
  <dcterms:modified xsi:type="dcterms:W3CDTF">2026-10-19T21:52:53+02:00</dcterms:modified>
</cp:coreProperties>
</file>

<file path=docProps/custom.xml><?xml version="1.0" encoding="utf-8"?>
<Properties xmlns="http://schemas.openxmlformats.org/officeDocument/2006/custom-properties" xmlns:vt="http://schemas.openxmlformats.org/officeDocument/2006/docPropsVTypes"/>
</file>