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24 godziny przygotowania do sprawdzianów
30 godzin ćwiczeń laboratoryjnych
40 godzin przygotowania do ćwiczeń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30 godzin ćwiczeń laboratoryjnych
co daje ok. 2.5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ćwiczeń laboratoryjnych
40 godzin przygotowania do laboratorium
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algebry liniowej i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zagadnieniem rozpoznawania obrazów. W szczególności zostaną omówione: ogólna klasyfikacja systemów rozpoznawania obrazu, wybrane metody i techniki rozpoznawania obrazu oraz zagadnienia związane ze zbieraniem danych, segmentacją obrazu i redukcją wymiarowości wzorców. Przedstawione przykłady zastosowań omawianych metod w systemach rozpoznawania (wraz z ćwiczeniami laboratoryjnymi) pozwolą słuchaczom na analizę praktycznych aspektów rozpoznawania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elementy składowe systemu rozpoznawania obrazów; cykl projektowy tworzenia klasyfikatora; metody oceny jakości klasyfikatorów i systemów klasyfikacji.
Klasyfikacja optymalna Bayesa: rola informacji a priori; postaci funkcji gęstości prawdopodobieństwa; klasyfikator optymalny Bayesa; uwzględnianie ryzyka i strat przy konstruowaniu klasyfikatora; granice decyzyjne klasyfikatorów; zgodność rozkładu danych z przyjętym rozkładem teoretycznym.
Metody najbliższego sąsiedztwa: dopasowanie szablonów; klasyfikatory najmniejszej odległości; metryki; klasyfikatory k-NN; metody wyszukiwania najbliższego sąsiada; przyspieszanie wyszukiwania najbliższego sąsiada; edycja i redukcja zbioru uczącego.
Klasyfikatory liniowe: liniowe funkcje decyzyjne; przestrzeń jednorodna; wyznaczanie granicy decyzyjnej: metoda wektorów nośnych; algorytm sekwencyjnej optymalizacji minimalnej.
Redukcja wymiarowości: analiza składowych głównych; liniowa klasyfikacja Fishera; wielowymiarowa analiza dyskryminacyjna (MDA).
Grupowanie: problem grupowania; ocena podobieństwa grupowania; algorytmy klasy k-średnich; grupowanie wstępujące; algorytmy grafowe.
Sieci neuronowe: podstawowy model neuronu; algorytmy uczenia pojedynczego neuronu; interpretacja działania pojedynczego neuronu; sieci neuronowe; algorytm wstecznej propagacji błędu; sieci splotowe.
Modele Markowa: dyskretne procesy Markowa; ukryty proces Markowa; algorytm Viterbiego; algorytm Bauma-Welsha wyznaczania parametrów układu Markowa; problemy wykorzystania modeli Markowa w klasyfikacji.
Wyszukiwanie tekstu: problem dokładnego i przybliżonego wyszukiwania tekstu; algorytm Boyera-Moora; odległość edycyjna; analiza tekstu z wykorzystaniem automatów niedeterministycznych i deterministycznych; drzewo i tablica przyrostków; algorytm Ukkonena konstruowania drzewa przyrostków; przybliżone wyszukiwanie z drzewem przyrostków; generowanie sąsiedztwa dla wyszukiwania z błędami; funkcje mieszające do szybkiego wyszukiwania. 
Drzewa decyzyjne: konstruowanie drzew decyzyjnych: podstawowy algorytm CART; ocena niejednorodności węzłów drzewa; kryteria stopu przy generowaniu drzewa; efekt horyzontu; algorytmy przycinania drzewa.
Poprawa jakości klasyfikacji: podstawowe problemy konstruowania metaklasyfikatorów; głosowanie większościowe; kwestia niezależności klasyfikatorów; głosowanie z wagami; wyznaczanie wag; Bayesowskie metody składanie wyników klasyfikatorów; przestrzeń zachowanie-wiedza (Behavior-Knowledge space); metody konstruowania klasyfikatorów słabych (algorytm AdaBoost); korzystanie z informacji kontekstowej w klasyfikacji; kontekst w systemach OCR; wykorzystanie słowników i trigramów.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(na 7. i przedostatnim wykładzie) w sumie 64 punkty
7 ćwiczeń laboratoryjnych: 2 oceniane w skali 0-6, 2 oceniane w skali 0-12 (ćwiczenie wprowadzające nieoceniane) w sumie 36 punków
Ocena końcowa wyznaczana na podstawie sumy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Duda R.O., Hart P.E., Stork D.G., Pattern Classification, Wiley-Interscience, 2000
Stąpor K., Automatyczna klasyfikacja obiektów, Exit, Warszawa 2005
Jain A. K., Fundamentals of Digital Image Processing, Prentice-Hall International Editions, Engelwood Hills, 1989
Tadeusiewicz R., Korohoda P., Komputerowa analiza i przetwarzanie obrazów, Wydawnictwo Fundacji Postępu Telekomunikacji, Kraków 1997
Press W. H., Numerical Recipes in C, Cambridge University Press, Cambridge 1992 (lub późniejsze wydania)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https://usosweb.usos.pw.edu.pl/kontroler.php?_action=katalog2/przedmioty/pokazPrzedmiot&amp;prz_kod=103B-INxxx-MSP-ROB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ROB_W01: </w:t>
      </w:r>
    </w:p>
    <w:p>
      <w:pPr/>
      <w:r>
        <w:rPr/>
        <w:t xml:space="preserve">Zna podstawowe metody klasyfikacji wzorców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III.P7S_WK.o, 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ROB_W02: </w:t>
      </w:r>
    </w:p>
    <w:p>
      <w:pPr/>
      <w:r>
        <w:rPr/>
        <w:t xml:space="preserve">Zna metody wstępnej analizy danych oraz ich grupowania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ROB_W03: </w:t>
      </w:r>
    </w:p>
    <w:p>
      <w:pPr/>
      <w:r>
        <w:rPr/>
        <w:t xml:space="preserve">Zna podstawowe metody konstruowania zespołów klasyfikatorów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III.P7S_WK.o, 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ROB_U01: </w:t>
      </w:r>
    </w:p>
    <w:p>
      <w:pPr/>
      <w:r>
        <w:rPr/>
        <w:t xml:space="preserve">Potrafi przeprowadzić analizę zbioru uczącego, zaprojektować prosty klasyfikator i ocenić jego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</w:t>
      </w:r>
    </w:p>
    <w:p>
      <w:pPr>
        <w:keepNext w:val="1"/>
        <w:spacing w:after="10"/>
      </w:pPr>
      <w:r>
        <w:rPr>
          <w:b/>
          <w:bCs/>
        </w:rPr>
        <w:t xml:space="preserve">Charakterystyka ROB_U02: </w:t>
      </w:r>
    </w:p>
    <w:p>
      <w:pPr/>
      <w:r>
        <w:rPr/>
        <w:t xml:space="preserve">Potrafi, na podstawie oceny zbioru uczącego, dobrać metodę klasyfikacji oraz określić jej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ROB_U03: </w:t>
      </w:r>
    </w:p>
    <w:p>
      <w:pPr/>
      <w:r>
        <w:rPr/>
        <w:t xml:space="preserve">Potrafi krytycznie ocenić rozwiązanie problemu klasyfikacji i zaproponować jego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2026-07-26T18:01:42+02:00</dcterms:created>
  <dcterms:modified xsi:type="dcterms:W3CDTF">2026-07-26T18:01:42+02:00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