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Podstawowym celem wykładu jest zapoznanie studentów z pewnymi pakietami modelowania i rozwiązywania zadań optymalizacyjnych (AMPL, LP_SOLVE, MATLAB) oraz z pojęciem optimum, warunkami koniecznymi i dostatecznymi optymalności dla zadań optymalizacji bez ograniczeń i z ograniczeniami pozwalającymi na weryfikację poprawności uzyskiwanych z pakietów rozwiązań. Ponadto w ramach wykładu zapoznają się z elementami teorii dualności Lagrange`a oraz niektórymi z metod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laboratorium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Przykładowe tematy zadań są sformułowane poniżej:
Programowanie liniowe
Rozwiązanie prostego zadania programowania liniowego przy pomocy dwufazowej tablicowej metody sympleks.
Sformułowanie zadania dualnego do danego prostego zadania programowania liniowego, rozwiązanie zadania dualnego przy pomocy dwufazowej metody sympleks i określenie rozwiązania zadania prymalnego na podstawie analizy warunków komplementarności.
Sformułowanie liniowego modelu optymalizacyjnego dla zadania optymalnego przydziału na zmiany pracowników obsługi tunelu pod kanałem La Manche, rozwiązanie go przy pomocy pakietu AMPL, analiza wyników.
Programowanie nieliniowe bez ograniczeń:
Metody minimalizacji w kierunku.
Metody gradientów sprzężonych, metoda Newtona i metody quasinewtonowskie.
Sformułowanie modelu i rozwiązanie zadania ustalenia pozycji podróżnika poruszającego się po powierzchni Ziemi na podstawie sygnałów odbieranych z geostacjonarnych satelitów systemu GPS.
Programowanie nieliniowe z ograniczeniami:
Rozwiązanie w środowisku MATLAB-a prostego zadania programowania kwadratowego z ograniczeniami równościowymi przy pomocy metody uogólnionej eliminacji.
Rozwiązanie w środowisku MATLAB-a prostego zadania programowania kwadratowego z ograniczeniami nierównościowymi przy pomocy metody ograniczeń aktywnych.
Budowa nieliniowego modelu optymalizacyjnego dla pewnego zadania mającego odniesienia do realnych zastosowań i rozwiązanie go przy pomocy pakietu AMPL lub innego swobodnie dostępnego w internecie, analiza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https://usosweb.usos.pw.edu.pl/kontroler.php?_action=katalog2/przedmioty/pokazPrzedmiot&amp;prz_kod=103C-INSID-ISP-POPTY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warunki konieczne idstateczne optymalności dla regularnych, różniczkowalnych zadań optymalizacji z ogranizceniami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K_U07, K_U25</w:t>
      </w:r>
    </w:p>
    <w:p>
      <w:pPr>
        <w:spacing w:before="20" w:after="190"/>
      </w:pPr>
      <w:r>
        <w:rPr>
          <w:b/>
          <w:bCs/>
        </w:rPr>
        <w:t xml:space="preserve">Powiązane charakterystyki obszarowe: </w:t>
      </w:r>
      <w:r>
        <w:rPr/>
        <w:t xml:space="preserve">I.P6S_UK, I.P6S_UW, III.P6S_UW.2.o</w:t>
      </w:r>
    </w:p>
    <w:p>
      <w:pPr>
        <w:keepNext w:val="1"/>
        <w:spacing w:after="10"/>
      </w:pPr>
      <w:r>
        <w:rPr>
          <w:b/>
          <w:bCs/>
        </w:rPr>
        <w:t xml:space="preserve">Charakterystyka U06: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K_U25, K_U07</w:t>
      </w:r>
    </w:p>
    <w:p>
      <w:pPr>
        <w:spacing w:before="20" w:after="190"/>
      </w:pPr>
      <w:r>
        <w:rPr>
          <w:b/>
          <w:bCs/>
        </w:rPr>
        <w:t xml:space="preserve">Powiązane charakterystyki obszarowe: </w:t>
      </w:r>
      <w:r>
        <w:rPr/>
        <w:t xml:space="preserve">I.P6S_UW, I.P6S_UK, III.P6S_UW.2.o</w:t>
      </w:r>
    </w:p>
    <w:p>
      <w:pPr>
        <w:keepNext w:val="1"/>
        <w:spacing w:after="10"/>
      </w:pPr>
      <w:r>
        <w:rPr>
          <w:b/>
          <w:bCs/>
        </w:rPr>
        <w:t xml:space="preserve">Charakterystyka U07: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K_UK04</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2026-10-19T16:18:19+02:00</dcterms:created>
  <dcterms:modified xsi:type="dcterms:W3CDTF">2026-10-19T16:18:19+02:00</dcterms:modified>
</cp:coreProperties>
</file>

<file path=docProps/custom.xml><?xml version="1.0" encoding="utf-8"?>
<Properties xmlns="http://schemas.openxmlformats.org/officeDocument/2006/custom-properties" xmlns:vt="http://schemas.openxmlformats.org/officeDocument/2006/docPropsVTypes"/>
</file>