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interakcyjnych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GRABSKI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129h (30h wykład, 15h przygotowanie do wykładu przeglądanie materiałów internetowych oraz podręczników, 15h ćwiczenia laboratoryjne, 45h przygotowanie do ćwiczeń laboratoryjnych, 24h przygotowanie do kolokwiów)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wykład, 15h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laboratoria, 45h przygotowanie do ćwiczeń laboratoryjnych)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tworzenia aplikacji z graficznym interfejsem użytkownika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XWindows
- architektura systemu (klient serwer)
- zdarzenia i żądania - programowanie zdarzeniowe
- hierarchia okien i zarządzanie oknami
- pojęcie obiektu ekranowego, biblioteka narzędziowa (toolkit)
Windows API
- elementy aplikacji dla systemu Windows
- przetwarzanie zdarzeń, kolejki komunikatów
- hierarchia okien i zarządzanie oknami, relacje: rodzic-dziecko, własności, widoczności
- podsystem GDI, rysowanie w oknie, odświeżanie zawartości okna
- obsługa klawiatury i myszy –zdarzenia dla urządzeń wejściowych
- zegary
- sposób przetwarzania komunikatów, wiadomości: kolejkowane i niekolejkowane, wiadomości rozgłoszeniowe, rejestrowanie wiadomości
- kontrolki wbudowane w system
- zasoby aplikacji
- modalne i niemodalne okna dialogowe
- biblioteki dynamiczne
Qt
- realizacji koncepcji biblioteki narzędziowej (toolkitu) pozwalającej tworzyć przenośne aplikacje
- zarządzania pamięcią, koncepcji rodzic-dziecko, systemu "meta-obiektów" (właściwości, sygnały, sloty)
- powoływania obiektów ekranowych, zarządzania ich położeniem w oknie aplikacji, modyfikacji wyglądu
- mechanizmu obsługi zdarzeń: obiekty zdarzeń, kolejka zdarzeń, filtry zdarzeń, dostarczanie i propagacja zdarzeń, sposoby obsługi zdarzeń
- omówienie narzędzi Qt Designer i Qt Creator wspomagających proces tworzenia aplikacji
- architektura systemu rysowania
- Graphics View: zorientowanego obiektowo podsystemu wysokiego poziomu do obsługi dwuwymiarowych elementów graficznych
- Item Views - architektura "model-widok"
- przedstawienie infrastruktury do realizacji animacji
- Qt Quick – tworzenie interfejsów graficznych przy użyciu deklaratywnego języka QML
WindowsForms
- cechy środowiska .Net
- architektura środowiska .Net
- model programowy (Formularze, kontrolki, zdarzenia)
- cykl życia okna
- narzędzie do graficznego projektowania wyglądy aplikacji (Designer)
- rodzaje kontrolek, ich podstawowe atrybuty i zdarzenia
- rozmieszczanie kontrolek w oknie (kontenery)
- obsługa zdarzeń, anulowanie zdarzeń
- weryfikacja poprawności wprowadzanych danych
- aplikacje typu MDI
- menu, paski narzędzi, paski statusu – tworzenie, obsługa zdarzeń oraz ich łączenie
- tworzenie własnych kontrolek
- integracja kontrolek z VisualStudio – dedykowany edytor dla właściwości kontrolki
- rysowanie w oknie, przekształcenia układu współrzędnych – klasa Graphics
- kontrolki i wielowątkowość
WPF
- architektura biblioteki WPF
- język XAML, powiązanie z kodem na zapleczu (code behind)
- strategie przetwarzania zdarzeń (routed events), zdarzenia wejściowe
- łączenie danych (dependency properties)
- grafika 2D
WinRT
- architektura Windows RT
- uprawnienia aplikacji, ograniczenia w dostępie do zasobów
- kontrakty
- tworzenie i uaktualnianie kafelków
- powiadomienia
- cykl życia aplikacji
- zadania wykonywane w tle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opo 25 i 35 pkt. - ogółem 60pkt. (minimum 24pkt.)
5 projektów laboratoryjnych - ogółem 40 pkt. (wymagane zaliczenie 4 z 5 projektów)
51-60pkt. - ocena 3
61-70pkt. - ocena 3,5
71-80pkt. - ocena 4
81-90pkt. - ocena 4,5
91-100pkt.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Scheisler R., Gettys J., X-Window System, Digital Press 1992
Assente P., Swick R., X-Window System Toolkit, Digital Press 1991
Charles Petzold Programming Windows 95
2555A: Developing Microsoft .NET Applications for Windows
J. Blanchette, M. Summerfield, C++ GUI Programming with Qt 4
Qt Reference Documentation
Johan Thelin, Foundations of Qt Development, APress 2007
Andrea Boschin, Introduction to Windows 8 Metro Part 1, SilverlightShow 2012
Andrea Boschin, Introduction to Windows 8 Metro Part 2, SilverlightShow 2012
Gill Cleeren, Windows 8 and the Future of XAML, SilverlightShow 2012
http://www.microsoft.com/msdn
http://www.trolltech.com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https://usosweb.usos.pw.edu.pl/kontroler.php?_action=katalog2/przedmioty/pokazPrzedmiot&amp;prz_kod=103A-INIIT-ISP-PAIN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PAIN_W01: </w:t>
      </w:r>
    </w:p>
    <w:p>
      <w:pPr/>
      <w:r>
        <w:rPr/>
        <w:t xml:space="preserve">Potrafi opisać architekturę, wskazać różnice oraz wady i zalety różnych  środowisk (systemy operacyjne, środowiska, biblioteki) do tworzenia aplikacji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PAIN_W02: </w:t>
      </w:r>
    </w:p>
    <w:p>
      <w:pPr/>
      <w:r>
        <w:rPr/>
        <w:t xml:space="preserve">Potrafi opisać sposób działania aplikacji z graficznym interfejsem użytkownika a w szczególności pojęcia programowania zdarzeniowego oraz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PAIN_W03: </w:t>
      </w:r>
    </w:p>
    <w:p>
      <w:pPr/>
      <w:r>
        <w:rPr/>
        <w:t xml:space="preserve">Wie jak powinna wyglądać struktura aplikacji oraz jej interfejs użytkownika uwzględniając pozatechniczne aspekty projektowania (ergonomia).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PAIN_U01: </w:t>
      </w:r>
    </w:p>
    <w:p>
      <w:pPr/>
      <w:r>
        <w:rPr/>
        <w:t xml:space="preserve">Umie stworzyć aplikację wykorzystującą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PAIN_U02: </w:t>
      </w:r>
    </w:p>
    <w:p>
      <w:pPr/>
      <w:r>
        <w:rPr/>
        <w:t xml:space="preserve">Umie zaprojektować i zaimplementować aplikację z graficznym interfejsem użytkownika wykorzystując różne środowiska (systemy operacyjne, środowiska, biblioteki).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PAIN_U03: </w:t>
      </w:r>
    </w:p>
    <w:p>
      <w:pPr/>
      <w:r>
        <w:rPr/>
        <w:t xml:space="preserve">Umie wykorzystać narzędzia wspomagające do wizualnego tworzenie graficznego interfejsu użytkownika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2025-12-25T20:46:46+01:00</dcterms:created>
  <dcterms:modified xsi:type="dcterms:W3CDTF">2025-12-25T20:46:46+01:00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