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godz., w tym:
a) udział w wykładzie - 18 godz.
2) Praca własna studenta 30 godz., w tym:
a) wykonywanie zadań grupowych i indywidualnych,wykonanie projektu - 25 godz.,
b) przygotowywanie się do testu końcowego - 5 godz.
Razem: 48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 - udział w wykładach - 18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nowoczesnego rynku energii, regulacji rynkowych, handlu energią w Polsce i na świecie. Systemy IT wspomagające handel energią.
Przedmiot ma za zadanie wprowadzenie do zagadnień handlu energią – rynek polski oraz niektóre aspekty handlu europejskiego. Poza omówieniem regulacji rynkowych (i aktualnego stanu rynku), przedstawiono szeroko zagadnienie systemów informatycznych wspomagających handel energia oraz samego procesu handlowego z punktu widzenia spółek obrotowych oraz pracy jednostek wytwórczych (bloki, elektrownie, koncern wytwórczy, elektrociepłownie) w systemie energetycznym.
Ramowy schemat wykładu obejmuje:
- informacje o polskim systemie energetycznym i porównanie ze struktura europejską
- regulacje polskiego rynku energii na tle regulacji europejskich i światowych
- szczegółowe informacje o podstawowych segmentach rynku – kontraktowym, giełdowym i bilansującym
- zasada TPA (Third Party Access) i jej wykorzystanie w warunkach polskich i europejskich
- systemy informatyczne wspomagające rynek energii – systemy centralne Operatora Systemu Przesyłowego i uczestników rynku
- analiza ryzyka w procesach handlowych
- zagadnienie prognozowania zapotrzebowania na energie elektryczną
- systemy giełdowe (Polska i Europa)
- zagadnienie handlu emisjami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Wszystkie informacje o przedmiocie dostępne w serwisie http://energetyka.itc.pw.edu.pl/re
Dodatkowe literatura:
Dostępne w serwisie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ZNS547_W1: </w:t>
      </w:r>
    </w:p>
    <w:p>
      <w:pPr/>
      <w:r>
        <w:rPr/>
        <w:t xml:space="preserve">Student posiada wiedzę o systemie elektroenergetycznym w Polsce.Student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2026-10-21T01:34:08+02:00</dcterms:created>
  <dcterms:modified xsi:type="dcterms:W3CDTF">2026-10-21T01:34:08+02:00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