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Bursztynowski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i realizacji projektu (przejrzenie materiałów z wykładu i dodatkowej literatury, próba rozwiązania miniproblemów sformułowanych na wykładzie): 15 godz.
- udział w konsultacjach związanych z realizacją projektu: 2 x 1,5 + 2 x 1,5 godz. + 2 x 0,5 godz. = 7 godz. (założono, że student uczestniczy w dodatkowym wykładzie poświęconym projektowi, korzysta z konsultacji dotyczących zainstalowania, uruchomienia i korzystania z oprogramowania projektowanie, a ponadto z konsultacji 2 razy w semestrze),
- realizacja zadań projektowych: 2 x 25 = 50 godz. (obejmuje ostateczną konfigurację oprogramowania, opracowanie własnej koncepcji i implementację rozwiązania oraz przygotowanie sprawozdań),
- przygotowanie do kolokwium (rozwiązanie zadań przedkolokwialnych, udział w konsultacjach przedkolokwialnych): 3 godz. + 1 godz. = 4 godz.
- przygotowanie do egzaminu (rozwiązanie zadań przedegzaminacyjnych, udział w konsultacjach  przed egzaminem) oraz obecność na egzaminie: 8 godz. + 1 godz. + 3 godz. = 12 godz.
Podsumowanie:
- wykłady 30+15=45
- zajęcia wprowadzające 
        do projektu  7
- projekt 2 x 25 = 50
- konsultacje          4
- przygot do egz.  12
=============
razem              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architektury warstwowej OSI/ISO
Podstawowa znajomość technik IP
Umiejętnośc programowania z preferencja dla Java/Eclipse/NetBeans, C#/.NET
Zalecana podstawowa wiedza z teorii kolejek (na przykład zaliczony przedmiot "Teoria kolejek")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
- zrozumienie przez studentów potrzeby systematycznego, architektonicznego spojrzenia na ewolucję sieci, zwłaszcza w ujęciu operatorskim, w dobie konwergencji sieci i usług
- zapoznanie studentów z podstawowymi rozwiązaniami architektonicznymi, protokołami oraz technikami stosowanymi w sieciach konwergentnych bazujących na koncepcji NGN
- zapoznanie studentów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koncepcji sieci następnej generacji [2godz.]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[2godz.]
Ewolucja architektury sieci 3GPP - zarys. Rozwiązania charakterystyczne dla stanu obecnego: podstawowe protokoły sygnalizacyjne SS7 (MTP, ISUP, SCCP, INAP, MAP), sterowanie zgłoszeniami i połączeniami w sieci ISDN/3GPP z uwzględnieniem roli platformy IN i migracja architektury w kierunku sieci transportowej IP; warstwowa architektura sieci 3GPP, funkcje sterowania zgłoszeniami, funkcje bramowe dla mediów i dla sygnalizacji. Przykład szczegółowy: koncepcja realizacji usług połączeniowych poprzez sieć pakietową i architektura sterowania w protokole BICC.
3. Architektura SIP [4godz.]
Architektura usługowa SIP, serwery i ich rola. Sterowanie - model zgłoszenie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rozrzerzenia (np. Refer, Join i model 3pcc), idea usług Instant Messaging oraz usług obecności. Współpraca SIP z innymi protokołami sterowania – ogólne zasady.
4. Funkcje bramowe w NGN – aspekt transportowy [2godz.]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 [2godz.]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 IMS wg 3GPP/TISPAN/ITU [2godz.]
Konwergencja usług i sieci - docelowa warstwowa architektura NGN wg organizacji normalizacyjnych. Koncepcja podsystemów (IMS, PSTN/ISDN emulation/simulation, …). Usługi i koncepcja filarów usługowych (service enablers), wybrane funkcje jak obecności, lokalizacyjne, obsługi wiadomości, obsługa sesji) oraz ich wykorzystanie w realizacji usług aplikacyjnych.
7. Podsystem IMS [3godz.]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 [3godz.]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 Aspekty autonomiczności warstwy transportowej w sieci EPC – koncepcja SON (self-organising network).
9. Wybrane aspekty ewolucji sieci: zagadnienia QoS a przyszły Internet  [2godz.]
Ruch i zjawisko przeciążenia w sieci IP, podstawowe zakresy obciążenia ruchowego sieci – transparentny, elastyczny i przeciążenie - a potrzeba sterowania zasobami i ruchem, klasyczne mechanizmy zapewniania jakości – spojrzenie krytyczne, koncepcja operatorska - IPX oraz Internet niezarządzany, nowe paradygmaty zarządzania ruchem: sterowanie przepływowe (flow-aware networking) oraz opłaty za przeciążenie (congestion pricing).
10. Wybrane aspekty ewolucji sieci: bezprzewodowe sieci kratowe [3godz.]
Wprowadzenie do techniki bezprzewodowych sieci kratowych (Wireless Mesh Networks, WMN): architektura, budowa i podstawowe zasady działania sieci WMN, sieci WMN na tle innych technik sieci bezprzewodowych. Wybrane problemy zarządzania zasobami: zakres pojemności sieci i optymalna strategia sterowania a podejście cross-layer, sprawiedliwy przydział zasobów jako praktyczne podejście do problemu zarządzania zasobami, podstawowe mechanizmy sterowania w ujęciu warstwowym OSI (sterowanie mocą, szeregowanie łączy, ruting, sterowanie przeciążeniem). Typowe zastosowania WMN: dostęp do Internetu i powiększenie zasięgu węzłów WLAN, sieci osiedlowe, sytuacje kryzysowe. Standaryzacja: IEEE 802.11s.
11. Wybrane aspekty ewolucji sieci: ewolucja sieci dostarczania treści [3godz.]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 [2godz.]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Zakres projektu:
• Część 1: Zadanie polega na opracowaniu koncepcji, zaprojektowaniu oraz implementacji usługi sieciowej z wykorzystaniem styku usługowego wzorowanego na standardzie ParlayX. Implementacja jest realizowana w Laboratorium Sieci IP w Instytucie Telekomunikacji z wykorzystaniem centrali IP Alcatel OmniPCX. Środowisko programistyczne obejmuje język Java/Eclipse oraz technikę Web Services. Konfiguracja centrali może być dodatkowo wzbogacona przez uczestników projektu poprzez dołączenie do sieci lokalnej terminali PC z komunikatorami posługującymi się protokołem SIP.
• Część 2: Zadanie polega na opracowaniu koncepcji, zaprojektowaniu i zaimplementowaniu prostej funkcji sterowania siecią (np. ruting w warstwie Ethernet) z wykorzystaniem sterownika OpenFlow. Implementacja jest realizowana w środowisku OpenFlow na sprzęcie prywatnym uczestnika projektu lub w Laboratorium Sieci 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2 x 30 pkt. = 60 pkt
Egzamin 40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Zuidweg J. Next Generation Intelligent Networks, 2002 (czytelnia IT PW)
[4] Jajszczyk A. Transport sygnałów w sieciach nowej generacji, Przegląd Telekomunikacyjny i Wiadomości Telekomunikacyjne, nr 4, 2003
[3] Poikselka M. IMS - IP Multimedia concepts and services in the mobile domain, Wiley, 2004 i  nowsze edycje (czytelnia IT PW).
[4] Mueller S.M. APIs and Protocols for Convergent Network Services, McGraw-Hill, 2002.
[5] Materiały w przykładowych witrynach WWW:
• International Softswitch Consortium: http://www.softswitch.org
• centrum informacyjne SIP: http://www.sipcenter.com
• materiały ze strony 3GPP
[6] Materiały udostępniane przez prowadzącego ze strony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www.tele.pw.edu.pl/sng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[K_W08] [K_W09] [K_W11]: </w:t>
      </w:r>
    </w:p>
    <w:p>
      <w:pPr/>
      <w:r>
        <w:rPr/>
        <w:t xml:space="preserve">student zna architekturę sieci konwergentnej oraz rozumie przyczyny i kierunki jej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[K_W09] [K_W13]: </w:t>
      </w:r>
    </w:p>
    <w:p>
      <w:pPr/>
      <w:r>
        <w:rPr/>
        <w:t xml:space="preserve">student zna podstawowe techniki sieciowe związane z koncepcją przyszłego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[K_W10] [K_W11] [K_W12]: </w:t>
      </w:r>
    </w:p>
    <w:p>
      <w:pPr/>
      <w:r>
        <w:rPr/>
        <w:t xml:space="preserve">student rozumie problematykę zapewniania jakości przekazu (QoS) w sieciach oraz istoty optymalnego sterowania zasobami w sieci (na przykładzie sieci bezprzewodowych typu mesh)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[K_W10] [K_W11] [K_W13]: </w:t>
      </w:r>
    </w:p>
    <w:p>
      <w:pPr/>
      <w:r>
        <w:rPr/>
        <w:t xml:space="preserve">student zna protokoły kumunikacyjne stosowane w sieciach konwergentnych, ich rolę oraz rozwiązania alternatywne, wzajemne powiązania i kierunki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[K_W10] [K_W12] : </w:t>
      </w:r>
    </w:p>
    <w:p>
      <w:pPr/>
      <w:r>
        <w:rPr/>
        <w:t xml:space="preserve">student potrafi określić wymagania dla autonomicznych funkcji zarządzania zasobami w sieci i zilustrować zasady ich realizacji przykładzie wybranego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[K_U08] [K_U11]: </w:t>
      </w:r>
    </w:p>
    <w:p>
      <w:pPr/>
      <w:r>
        <w:rPr/>
        <w:t xml:space="preserve">student potrafi określić wymagania dla autonomicznych funkcji zarządzania zasobami w sieci i dobrać właściwy ich zestaw do realizacji określonego celu zarządzania siecią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[K_U08] [K_U11] [K_U15]: </w:t>
      </w:r>
    </w:p>
    <w:p>
      <w:pPr/>
      <w:r>
        <w:rPr/>
        <w:t xml:space="preserve">student potrafi potrafi wskazać właściwy wariant architektury sieci konwergentnej oraz odpowiedni zestaw protokołów komunikacyjnych zależnie od usługowych i technicznych wymagań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[K_U08] [K_U15]: </w:t>
      </w:r>
    </w:p>
    <w:p>
      <w:pPr/>
      <w:r>
        <w:rPr/>
        <w:t xml:space="preserve">student, na podstawie znajomości architektury sieci konwergentnej, potrafi określać możliwe opcje budowy takiej sieci na podstawie ogólnych wymagań operatorskich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[K_U09] [K_U12]: </w:t>
      </w:r>
    </w:p>
    <w:p>
      <w:pPr/>
      <w:r>
        <w:rPr/>
        <w:t xml:space="preserve">zaprojektować i zaimplementować aplikacje wykorzystujące styki sieciowe do:  funkcji sterowania zgłoszeniami w sieci konwergentnej i funkcji przełączania pakietów w transportowych sieci pakietowej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2025-11-01T18:26:59+01:00</dcterms:created>
  <dcterms:modified xsi:type="dcterms:W3CDTF">2025-11-01T18:26:59+01:00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