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radiokomunikacji</w:t>
      </w:r>
    </w:p>
    <w:p>
      <w:pPr>
        <w:keepNext w:val="1"/>
        <w:spacing w:after="10"/>
      </w:pPr>
      <w:r>
        <w:rPr>
          <w:b/>
          <w:bCs/>
        </w:rPr>
        <w:t xml:space="preserve">Koordynator przedmiotu: </w:t>
      </w:r>
    </w:p>
    <w:p>
      <w:pPr>
        <w:spacing w:before="20" w:after="190"/>
      </w:pPr>
      <w:r>
        <w:rPr/>
        <w:t xml:space="preserve">Jacek CiCHOCKI, Krzysztof KUREK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PR</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 wykład
15 - ćwiczenia laboratoryjne
20 - przygotowanie do laboratorium i wykonanie sprawozdania
12 - przygotowanie do kolokwium
8 - przygotowanie do wykładów
5 - konsultacje
Razem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 wykład
15 - ćwiczenia laboratoryjne
5 - konsultacje
Razem 50 godzin - 2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 ćwiczenia laboratoryjne
20 - przygotowanie do laboratorium i wykonanie sprawozdania 
Razem 35 godzin - 1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SYMSE - Sygnały, Modulacje i Systemy</w:t>
      </w:r>
    </w:p>
    <w:p>
      <w:pPr>
        <w:keepNext w:val="1"/>
        <w:spacing w:after="10"/>
      </w:pPr>
      <w:r>
        <w:rPr>
          <w:b/>
          <w:bCs/>
        </w:rPr>
        <w:t xml:space="preserve">Limit liczby studentów: </w:t>
      </w:r>
    </w:p>
    <w:p>
      <w:pPr>
        <w:spacing w:before="20" w:after="190"/>
      </w:pPr>
      <w:r>
        <w:rPr/>
        <w:t xml:space="preserve">180</w:t>
      </w:r>
    </w:p>
    <w:p>
      <w:pPr>
        <w:keepNext w:val="1"/>
        <w:spacing w:after="10"/>
      </w:pPr>
      <w:r>
        <w:rPr>
          <w:b/>
          <w:bCs/>
        </w:rPr>
        <w:t xml:space="preserve">Cel przedmiotu: </w:t>
      </w:r>
    </w:p>
    <w:p>
      <w:pPr>
        <w:spacing w:before="20" w:after="190"/>
      </w:pPr>
      <w:r>
        <w:rPr/>
        <w:t xml:space="preserve">Przedmiot  zapoznaje słuchaczy z podstawami teoretycznymi radiokomunikacji i wybranymi typami systemów.
Omawiane są zasadnicze modele propagacji fal radiowych, metody obliczeń bilansu łącza i parametrów szumowych urządzeń.
Student zapoznaje się także z podstawowymi modulacjami analogowymi.
Laboratorium jest praktyczną ilustracją wybranych problemów, szczególnie propagacji fal radiowych, anten i rzeczywistych sygnałów radiowych. </w:t>
      </w:r>
    </w:p>
    <w:p>
      <w:pPr>
        <w:keepNext w:val="1"/>
        <w:spacing w:after="10"/>
      </w:pPr>
      <w:r>
        <w:rPr>
          <w:b/>
          <w:bCs/>
        </w:rPr>
        <w:t xml:space="preserve">Treści kształcenia: </w:t>
      </w:r>
    </w:p>
    <w:p>
      <w:pPr>
        <w:spacing w:before="20" w:after="190"/>
      </w:pPr>
      <w:r>
        <w:rPr/>
        <w:t xml:space="preserve">Treść wykładu:	
Zakres tematyczny i organizacja  przedmiotu.
Wybrane zagadnienia podstawowe: Istota transmisji radiowej. Historyczny rozwój radiokomunikacji.. Transmisja analogowa i cyfrowa. Transmisja cyfrowa w łączu radiowym. Elementarna struktura toru radiowego. Podstawowe przyczyny strat informacji. Wspólne wykorzystanie zasobów radiowych. Techniki wielodostępu. Techniki transmisji dwukierunkowej. Systemy analogowe. Przegląd metod modulacji analogowych stosowanych w radiokomunikacji. 
Systemy radiofoniczne i telewizyjne. Zasady transmisji sygnałów telewizyjnych i radiofonicznych. Przyszłościowe systemy transmisji. 
Przegląd i krótka charakterystyka podstawowych systemów radiokomunikacyjnych. Radiokomunikacja ruchoma (GSM, UMTS, LTE, WLAN, WiMAX), linie radiowe, systemy satelitarne, systemy radionawigacyjne. 
Propagacja fal radiowych. Podstawowe modele propagacyjne, wpływ atmosfery, właściwości jonosfery, typowe modele obliczania natężenia pola, podstawowe parametry anten, równanie radiokomunikacyjne. Szumy i zakłócenia, pojęcia temperatury szumowej i współczynnika szumów, szumy anteny, temperatura szumowa anteny, nieba. Szumy przemysłowe (man-made) i interferencje, metody opisu i obliczeń. Bilans łącza radiowego. 
Tendencje i perspektywy rozwoju radiokomunikacji w najbliższych latach.
Zakres laboratorium	
    1. Radiowy kanał propagacyjny.
    2. Tor radiokomunikacyjny
    3. Emisje radiowe.
    4. Anteny radiokomunikacyjne
    5. Tor foniczny.</w:t>
      </w:r>
    </w:p>
    <w:p>
      <w:pPr>
        <w:keepNext w:val="1"/>
        <w:spacing w:after="10"/>
      </w:pPr>
      <w:r>
        <w:rPr>
          <w:b/>
          <w:bCs/>
        </w:rPr>
        <w:t xml:space="preserve">Metody oceny: </w:t>
      </w:r>
    </w:p>
    <w:p>
      <w:pPr>
        <w:spacing w:before="20" w:after="190"/>
      </w:pPr>
      <w:r>
        <w:rPr/>
        <w:t xml:space="preserve">Przedmiot jest oceniany na podstawie sumy punktów uzyskanych:
	z dwóch kolokwiów wykładowych (do 25 punktów za każde kolokwium),
	w ramach laboratorium (do 10 punktów za każde z pięciu ćwiczeń).
Warunkiem zaliczenia przedmiotu jest łączne spełnienie poniższych warunków: 
•	uzyskanie co najmniej 51 punktów z przedmiotu,
•	uzyskanie co najmniej 8 punktów z każdego kolokwium wykładowego,
•	uzyskanie co najmniej 3 punktów z każdego ćwiczenia laboratoryjnego.
Ocena końcowa (wystawiana Studentom, którzy zaliczyli przedmiot) jest ustalana według następującej skali:
 od 88 do 100	 	5
od 77,5 do 87,9	4,5
od 68,5 do 77,4	4,0
od 60,5 do 68,4	3,5
od 51 do 60,4		3,0.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Modelski (red.) Podstawy Radiokomunikacji. Laboratorium. Wydawnictwo PW, 2004
S. Haykin, Systemy telekomunikacyjne, cz.1 i 2, WKiŁ, 1998.
R. J. Katulski, Propagacja fal radiowych w telekomunikacji bezprzewodowej, WKiŁ, Warszawa 2009.
S. Rosłoniec, Podstawy techniki antenowej, Oficyna Wydawnicza PW, Warszawa 2006.
K. Wesołowski, Systemy radiokomunikacji ruchomej, WKiŁ, wyd.3, Warszawa 2006</w:t>
      </w:r>
    </w:p>
    <w:p>
      <w:pPr>
        <w:keepNext w:val="1"/>
        <w:spacing w:after="10"/>
      </w:pPr>
      <w:r>
        <w:rPr>
          <w:b/>
          <w:bCs/>
        </w:rPr>
        <w:t xml:space="preserve">Witryna www przedmiotu: </w:t>
      </w:r>
    </w:p>
    <w:p>
      <w:pPr>
        <w:spacing w:before="20" w:after="190"/>
      </w:pPr>
      <w:r>
        <w:rPr/>
        <w:t xml:space="preserve">https://studia.elka.pw.edu.pl/pl/16L</w:t>
      </w:r>
    </w:p>
    <w:p>
      <w:pPr>
        <w:keepNext w:val="1"/>
        <w:spacing w:after="10"/>
      </w:pPr>
      <w:r>
        <w:rPr>
          <w:b/>
          <w:bCs/>
        </w:rPr>
        <w:t xml:space="preserve">Uwagi: </w:t>
      </w:r>
    </w:p>
    <w:p>
      <w:pPr>
        <w:spacing w:before="20" w:after="190"/>
      </w:pPr>
      <w:r>
        <w:rPr/>
        <w:t xml:space="preserve">Przedmiot jest prowadzony co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cechy systemów radiokomunikacyjnych, zasady gospodarki widmem i podstawowe sposoby propagacji fal radiowych. Rozróżnia podstawowe typy systemów radiokomunikacyjnych i ich zastosowania</w:t>
      </w:r>
    </w:p>
    <w:p>
      <w:pPr>
        <w:spacing w:before="60"/>
      </w:pPr>
      <w:r>
        <w:rPr/>
        <w:t xml:space="preserve">Weryfikacja: </w:t>
      </w:r>
    </w:p>
    <w:p>
      <w:pPr>
        <w:spacing w:before="20" w:after="190"/>
      </w:pPr>
      <w:r>
        <w:rPr/>
        <w:t xml:space="preserve">kolokwia wykładowe</w:t>
      </w:r>
    </w:p>
    <w:p>
      <w:pPr>
        <w:spacing w:before="20" w:after="190"/>
      </w:pPr>
      <w:r>
        <w:rPr>
          <w:b/>
          <w:bCs/>
        </w:rPr>
        <w:t xml:space="preserve">Powiązane charakterystyki kierunkowe: </w:t>
      </w:r>
      <w:r>
        <w:rPr/>
        <w:t xml:space="preserve">K_W08, K_W09, K_W11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zna podstawowe metody obliczeń propagacyjnych, podstawowe parametry anten i metody obliczania bilansu łącza radiowego</w:t>
      </w:r>
    </w:p>
    <w:p>
      <w:pPr>
        <w:spacing w:before="60"/>
      </w:pPr>
      <w:r>
        <w:rPr/>
        <w:t xml:space="preserve">Weryfikacja: </w:t>
      </w:r>
    </w:p>
    <w:p>
      <w:pPr>
        <w:spacing w:before="20" w:after="190"/>
      </w:pPr>
      <w:r>
        <w:rPr/>
        <w:t xml:space="preserve">kolokwium wykładowe, kolokwia wstępne do laboratorium</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W3: </w:t>
      </w:r>
    </w:p>
    <w:p>
      <w:pPr/>
      <w:r>
        <w:rPr/>
        <w:t xml:space="preserve">zna podstawowe parametry szumowe urządzeń radiowych, odpowiednie metody obliczeń oraz ich zastosowanie</w:t>
      </w:r>
    </w:p>
    <w:p>
      <w:pPr>
        <w:spacing w:before="60"/>
      </w:pPr>
      <w:r>
        <w:rPr/>
        <w:t xml:space="preserve">Weryfikacja: </w:t>
      </w:r>
    </w:p>
    <w:p>
      <w:pPr>
        <w:spacing w:before="20" w:after="190"/>
      </w:pPr>
      <w:r>
        <w:rPr/>
        <w:t xml:space="preserve">kolokwia wykładowe</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W4: </w:t>
      </w:r>
    </w:p>
    <w:p>
      <w:pPr/>
      <w:r>
        <w:rPr/>
        <w:t xml:space="preserve">zna typowe modulacje analogowe. Rozumie ich podstawowe właściwości i aplikacje. Umie określić widma sygnałów zmodulowanych. Rozumie zasady modulacji i detekcji.</w:t>
      </w:r>
    </w:p>
    <w:p>
      <w:pPr>
        <w:spacing w:before="60"/>
      </w:pPr>
      <w:r>
        <w:rPr/>
        <w:t xml:space="preserve">Weryfikacja: </w:t>
      </w:r>
    </w:p>
    <w:p>
      <w:pPr>
        <w:spacing w:before="20" w:after="190"/>
      </w:pPr>
      <w:r>
        <w:rPr/>
        <w:t xml:space="preserve">kolokwia wykładowe, częściowo kolokwium wstępne do laboratorium</w:t>
      </w:r>
    </w:p>
    <w:p>
      <w:pPr>
        <w:spacing w:before="20" w:after="190"/>
      </w:pPr>
      <w:r>
        <w:rPr>
          <w:b/>
          <w:bCs/>
        </w:rPr>
        <w:t xml:space="preserve">Powiązane charakterystyki kierunkowe: </w:t>
      </w:r>
      <w:r>
        <w:rPr/>
        <w:t xml:space="preserve">K_W09, K_W10, K_W12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obliczyć bilans łącza radiowego</w:t>
      </w:r>
    </w:p>
    <w:p>
      <w:pPr>
        <w:spacing w:before="60"/>
      </w:pPr>
      <w:r>
        <w:rPr/>
        <w:t xml:space="preserve">Weryfikacja: </w:t>
      </w:r>
    </w:p>
    <w:p>
      <w:pPr>
        <w:spacing w:before="20" w:after="190"/>
      </w:pPr>
      <w:r>
        <w:rPr/>
        <w:t xml:space="preserve">kolokwia wykładowe</w:t>
      </w:r>
    </w:p>
    <w:p>
      <w:pPr>
        <w:spacing w:before="20" w:after="190"/>
      </w:pPr>
      <w:r>
        <w:rPr>
          <w:b/>
          <w:bCs/>
        </w:rPr>
        <w:t xml:space="preserve">Powiązane charakterystyki kierunkowe: </w:t>
      </w:r>
      <w:r>
        <w:rPr/>
        <w:t xml:space="preserve">K_U06, K_U09</w:t>
      </w:r>
    </w:p>
    <w:p>
      <w:pPr>
        <w:spacing w:before="20" w:after="190"/>
      </w:pPr>
      <w:r>
        <w:rPr>
          <w:b/>
          <w:bCs/>
        </w:rPr>
        <w:t xml:space="preserve">Powiązane charakterystyki obszarowe: </w:t>
      </w:r>
      <w:r>
        <w:rPr/>
        <w:t xml:space="preserve">I.P6S_UW, III.P6S_UW.1.o, III.P6S_UW.4.o</w:t>
      </w:r>
    </w:p>
    <w:p>
      <w:pPr>
        <w:keepNext w:val="1"/>
        <w:spacing w:after="10"/>
      </w:pPr>
      <w:r>
        <w:rPr>
          <w:b/>
          <w:bCs/>
        </w:rPr>
        <w:t xml:space="preserve">Charakterystyka U2: </w:t>
      </w:r>
    </w:p>
    <w:p>
      <w:pPr/>
      <w:r>
        <w:rPr/>
        <w:t xml:space="preserve">umie wykonać pomiar łącza radiowego w zakresie UKF i zinterpretować wyniki pomiarów</w:t>
      </w:r>
    </w:p>
    <w:p>
      <w:pPr>
        <w:spacing w:before="60"/>
      </w:pPr>
      <w:r>
        <w:rPr/>
        <w:t xml:space="preserve">Weryfikacja: </w:t>
      </w:r>
    </w:p>
    <w:p>
      <w:pPr>
        <w:spacing w:before="20" w:after="190"/>
      </w:pPr>
      <w:r>
        <w:rPr/>
        <w:t xml:space="preserve">Laboratorium nr 2</w:t>
      </w:r>
    </w:p>
    <w:p>
      <w:pPr>
        <w:spacing w:before="20" w:after="190"/>
      </w:pPr>
      <w:r>
        <w:rPr>
          <w:b/>
          <w:bCs/>
        </w:rPr>
        <w:t xml:space="preserve">Powiązane charakterystyki kierunkowe: </w:t>
      </w:r>
      <w:r>
        <w:rPr/>
        <w:t xml:space="preserve">K_U07, K_U10</w:t>
      </w:r>
    </w:p>
    <w:p>
      <w:pPr>
        <w:spacing w:before="20" w:after="190"/>
      </w:pPr>
      <w:r>
        <w:rPr>
          <w:b/>
          <w:bCs/>
        </w:rPr>
        <w:t xml:space="preserve">Powiązane charakterystyki obszarowe: </w:t>
      </w:r>
      <w:r>
        <w:rPr/>
        <w:t xml:space="preserve">III.P6S_UW.3.o, I.P6S_UW, III.P6S_UW.1.o</w:t>
      </w:r>
    </w:p>
    <w:p>
      <w:pPr>
        <w:keepNext w:val="1"/>
        <w:spacing w:after="10"/>
      </w:pPr>
      <w:r>
        <w:rPr>
          <w:b/>
          <w:bCs/>
        </w:rPr>
        <w:t xml:space="preserve">Charakterystyka U3: </w:t>
      </w:r>
    </w:p>
    <w:p>
      <w:pPr/>
      <w:r>
        <w:rPr/>
        <w:t xml:space="preserve">umie obsługiwać analizator widma, umie wykonać pomiar rzeczywistych emisji radiowych i zinterpretować wyniki</w:t>
      </w:r>
    </w:p>
    <w:p>
      <w:pPr>
        <w:spacing w:before="60"/>
      </w:pPr>
      <w:r>
        <w:rPr/>
        <w:t xml:space="preserve">Weryfikacja: </w:t>
      </w:r>
    </w:p>
    <w:p>
      <w:pPr>
        <w:spacing w:before="20" w:after="190"/>
      </w:pPr>
      <w:r>
        <w:rPr/>
        <w:t xml:space="preserve">laboratorium nr3</w:t>
      </w:r>
    </w:p>
    <w:p>
      <w:pPr>
        <w:spacing w:before="20" w:after="190"/>
      </w:pPr>
      <w:r>
        <w:rPr>
          <w:b/>
          <w:bCs/>
        </w:rPr>
        <w:t xml:space="preserve">Powiązane charakterystyki kierunkowe: </w:t>
      </w:r>
      <w:r>
        <w:rPr/>
        <w:t xml:space="preserve">K_U07, K_U10</w:t>
      </w:r>
    </w:p>
    <w:p>
      <w:pPr>
        <w:spacing w:before="20" w:after="190"/>
      </w:pPr>
      <w:r>
        <w:rPr>
          <w:b/>
          <w:bCs/>
        </w:rPr>
        <w:t xml:space="preserve">Powiązane charakterystyki obszarowe: </w:t>
      </w:r>
      <w:r>
        <w:rPr/>
        <w:t xml:space="preserve">I.P6S_UW, III.P6S_UW.3.o, III.P6S_UW.1.o</w:t>
      </w:r>
    </w:p>
    <w:p>
      <w:pPr>
        <w:keepNext w:val="1"/>
        <w:spacing w:after="10"/>
      </w:pPr>
      <w:r>
        <w:rPr>
          <w:b/>
          <w:bCs/>
        </w:rPr>
        <w:t xml:space="preserve">Charakterystyka U4: </w:t>
      </w:r>
    </w:p>
    <w:p>
      <w:pPr/>
      <w:r>
        <w:rPr/>
        <w:t xml:space="preserve">rozumie charakterystyki prostych anten i potrafi wykonać pomiary takich anten</w:t>
      </w:r>
    </w:p>
    <w:p>
      <w:pPr>
        <w:spacing w:before="60"/>
      </w:pPr>
      <w:r>
        <w:rPr/>
        <w:t xml:space="preserve">Weryfikacja: </w:t>
      </w:r>
    </w:p>
    <w:p>
      <w:pPr>
        <w:spacing w:before="20" w:after="190"/>
      </w:pPr>
      <w:r>
        <w:rPr/>
        <w:t xml:space="preserve">laboratorium nr 4</w:t>
      </w:r>
    </w:p>
    <w:p>
      <w:pPr>
        <w:spacing w:before="20" w:after="190"/>
      </w:pPr>
      <w:r>
        <w:rPr>
          <w:b/>
          <w:bCs/>
        </w:rPr>
        <w:t xml:space="preserve">Powiązane charakterystyki kierunkowe: </w:t>
      </w:r>
      <w:r>
        <w:rPr/>
        <w:t xml:space="preserve">K_U10, K_U11</w:t>
      </w:r>
    </w:p>
    <w:p>
      <w:pPr>
        <w:spacing w:before="20" w:after="190"/>
      </w:pPr>
      <w:r>
        <w:rPr>
          <w:b/>
          <w:bCs/>
        </w:rPr>
        <w:t xml:space="preserve">Powiązane charakterystyki obszarowe: </w:t>
      </w:r>
      <w:r>
        <w:rPr/>
        <w:t xml:space="preserve">I.P6S_UW, III.P6S_UW.1.o, III.P6S_UW.4.o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w grupie kilkuosobowej realizującej wspólnie zadania pomiarowe</w:t>
      </w:r>
    </w:p>
    <w:p>
      <w:pPr>
        <w:spacing w:before="60"/>
      </w:pPr>
      <w:r>
        <w:rPr/>
        <w:t xml:space="preserve">Weryfikacja: </w:t>
      </w:r>
    </w:p>
    <w:p>
      <w:pPr>
        <w:spacing w:before="20" w:after="190"/>
      </w:pPr>
      <w:r>
        <w:rPr/>
        <w:t xml:space="preserve">wykonanie ćwiczeń laboratoryjnych 1, 2,3,4</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2025-11-02T01:18:34+01:00</dcterms:created>
  <dcterms:modified xsi:type="dcterms:W3CDTF">2025-11-02T01:18:34+01:00</dcterms:modified>
</cp:coreProperties>
</file>

<file path=docProps/custom.xml><?xml version="1.0" encoding="utf-8"?>
<Properties xmlns="http://schemas.openxmlformats.org/officeDocument/2006/custom-properties" xmlns:vt="http://schemas.openxmlformats.org/officeDocument/2006/docPropsVTypes"/>
</file>