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materiałów konstrukcyjnych (wysłuchanie wykładu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Materiałów Konstrukcyjnych jest:
•	uporządkowanie i pogłębienie wiedzy studenta w zakresie materiałów konstrukcyjnych (w tym ich właściwości mechanicznych i obszarów zastosowania) stosowanych w budowie maszyn;
•	poznanie przez studenta aspektów ekonomicznych i ekologicznych stosowania materiałów konstrukcyjnych;
•	wypracowanie umiejętności zaplanowania, przeprowadzenia badań materiałów konstrukcyjnych oraz dokonywania pomiarów podstawowych parametrów wielkości fizycznych i mechanicznych z użyciem podstawowych przyrządów pomiarowych;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przez studenta umiejętności samodzielnej bądź zespołowej pracy analityczno-doświadczalnej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Materiałów Konstrukcyjnych przeprowadzane jest pięć ćwiczeń laboratoryjnych według następującej listy:
1.	Próba statyczna rozciągania metali (ew. materiałów kompozytowych), określenie podstawowych własności mechanicznych.
2.	Pomiar twardości metali.
3.	Próba udarności metali w temperaturze pokojowej (ew. również w temperaturze obniżonej). 
4.	Badanie twardości tworzyw sztucznych.
5.	Analiza struktur z układu Fe-C.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Materiałów Konstrukcyjnych: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materiału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1150-MB000-ISP-0120_W1: </w:t>
      </w:r>
    </w:p>
    <w:p>
      <w:pPr/>
      <w:r>
        <w:rPr/>
        <w:t xml:space="preserve">Student posiada uporządkowaną wiedzę w zakresie materiałów konstrukcyjnych stosowanych w budowie maszyn i ich właściwości mechanicznych, oraz zna aspekty ekonomiczne ich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 (zaliczone lub niezaliczone)
Ocena końcowa, która jest średnią arytmetyczną uzyskanych ocen z poszczególnyc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1150-MB000-ISP-0120_U1: </w:t>
      </w:r>
    </w:p>
    <w:p>
      <w:pPr/>
      <w:r>
        <w:rPr/>
        <w:t xml:space="preserve">Student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1150-MB000-ISP-0120_U2: </w:t>
      </w:r>
    </w:p>
    <w:p>
      <w:pPr/>
      <w:r>
        <w:rPr/>
        <w:t xml:space="preserve">Student potrafi zaplanować i przeprowadzić badania wielkości fizycznych i mechanicznych, badania materiałów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1150-MB000-ISP-0120_K1: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1150-MB000-ISP-0120_K2: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2026-06-17T02:25:56+02:00</dcterms:created>
  <dcterms:modified xsi:type="dcterms:W3CDTF">2026-06-17T02:25:56+02:00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