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logistyki przedsiębiorstwa</w:t>
      </w:r>
    </w:p>
    <w:p>
      <w:pPr>
        <w:keepNext w:val="1"/>
        <w:spacing w:after="10"/>
      </w:pPr>
      <w:r>
        <w:rPr>
          <w:b/>
          <w:bCs/>
        </w:rPr>
        <w:t xml:space="preserve">Koordynator przedmiotu: </w:t>
      </w:r>
    </w:p>
    <w:p>
      <w:pPr>
        <w:spacing w:before="20" w:after="190"/>
      </w:pPr>
      <w:r>
        <w:rPr/>
        <w:t xml:space="preserve">dr inż. Cezary Wiśniewski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2/2</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30h, przygotowanie do zajęć w tym zapoznanie z literaturą 3h, przygotowanie do zaliczenia 12h, przygotowanie pracy 3h, konsultacje 1 h, dodatkowe zaliczenia 1 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0,04 ECTS - konsultacje, 0,04 ECTS - zaliczenia w dodatkowych terminach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0,12 ECTS - przygotowanie prac na zajęcia i podczas zajęć</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Opanowanie pojęć i terminologii z zakresu logistyki. Zrozumienie roli i znaczenia prac logistycznych w produkcji, a także w gospodarowaniu zasobami, jakimi dysponują jednostki gospodarcze. Zrozumienie znaczenia optymalizacji w podejmowaniu decyzji w logistyce.</w:t>
      </w:r>
    </w:p>
    <w:p>
      <w:pPr>
        <w:keepNext w:val="1"/>
        <w:spacing w:after="10"/>
      </w:pPr>
      <w:r>
        <w:rPr>
          <w:b/>
          <w:bCs/>
        </w:rPr>
        <w:t xml:space="preserve">Treści kształcenia: </w:t>
      </w:r>
    </w:p>
    <w:p>
      <w:pPr>
        <w:spacing w:before="20" w:after="190"/>
      </w:pPr>
      <w:r>
        <w:rPr/>
        <w:t xml:space="preserve">1. Wprowadzenie do logistyki – historia, rozwój. 2. Rola logistyki w kształtowaniu ekonomiki przedsiębiorstwa. 3. Makroekonomiczne uwarunkowania rozwoju logistyki i procesów logistycznych w przedsiębiorstwie. 4. Infrastruktura logistyczna. 5. Procesy logistyczne w przedsiębiorstwie i metody ich optymalizacji. 6. Procesy magazynowania i transportu w przedsiębiorstwie oraz ich optymalizacja. 7. Logistyka zaopatrzenia przedsiębiorstwa w zasoby. 8. Logistyka w procesach produckji - metody ograniczania strat.  9. Logistyka procesów dystrybucji. 10. Optymalizacja i sterowanie zapasami. 11. Koszty logistyczne. Czynniki kształtujące koszty. 12. Systemy znakowania i identyfikacji w logistyce. 13. Tendencje rozwojowe w logistyce. Wybrane uregulowania prawne dotyczące prac logistycznych w przedsiębiorstwie i dotyczące logistyki międzyorganizacyjnej, międzynarodowej, globalnej, makrologistyki. </w:t>
      </w:r>
    </w:p>
    <w:p>
      <w:pPr>
        <w:keepNext w:val="1"/>
        <w:spacing w:after="10"/>
      </w:pPr>
      <w:r>
        <w:rPr>
          <w:b/>
          <w:bCs/>
        </w:rPr>
        <w:t xml:space="preserve">Metody oceny: </w:t>
      </w:r>
    </w:p>
    <w:p>
      <w:pPr>
        <w:spacing w:before="20" w:after="190"/>
      </w:pPr>
      <w:r>
        <w:rPr/>
        <w:t xml:space="preserve">Warunkiem zaliczenia przedmiotu jest zaliczenie pisemnego kolokwium oraz opracowanie zadania wyznaczonego przez prowadzącego zajęcia. Kolokwium obejmuje rozwiązanie praktycznego problemu optymalizacyjnego przedstawianego na zajęciach wykładowych oraz odpowiedzi na dwa pytania z zakresu teorii przekazanej podczas wykładów. Jest możliwość zdobycia max. 40 pkt. (20 pkt. za rozwiązanie problemu i po 10 pkt. za odpowiedzi na pytania teoretyczne). Kolokwium trwa 1 godz. zegarową. W przypadku części problemowej (optymalizacja) można korzystać z instrukcji do zajęć udostępnionej przez prowadzacego. Zaliczeniu podlega również zadanie zespołowe polegające na przygotowaniu, na podstawie literatury i czasopism logistycznych, opracowania pisemnego i prezentacji ustnej o tematyce wyznaczonej przez prowadzacego. Zespół studentów powinien liczyć max. 2 osoby (wyjątkowo 3), a prezentacja przedstawiana jest na końcowych wykładach w semestrze. Za opracowanie i prezentację każdy ze studentów zespołu może uzyskać po 10 pkt. zaliczeniowych. Skala ocen zaliczeniowych:
25-30 pkt. – 3,0
31-35 pkt. – 3,5
36-40 pkt. – 4,0
41-45 pkt. – 4,5
powyżej 45 pkt.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Blaik P. 1999. Logistyka. PWE, Warszawa. 2. Gołembska E. 2006. Kompetdium wiedzy o logistyce. Wyd. Naukowe PWN, Warszawa. 3. Skowronek Cz., Sarjusz-Wolski Z. 2012. Logistyka w przedsiebiorstwie. PWE, Warszawa. 4. Logistyka - czasopismo. 5. Krawczyk S. 2001, Metody ilościowe w logistyce, Wyd. C.H.Beck, 6. Bendkowski J. Matusek M., 2013, Logistyka produkcji - praktyczne aspekty, cz. I, II, III, Wyd. PŚl. Gliwice. LITERATURA UZUPEŁNIAJĄCA 1. Dwiliński L. 2006. Zarys logistyki przedsiębiorstwa. Oficyna Wyd. PW, Warszawa., 2. Muhlemann A.P., Oakland J.S., Lockyer K.G., 1997, Zarzadzanie, produkcja i usługi, PWE, Warszawa</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W06: </w:t>
      </w:r>
    </w:p>
    <w:p>
      <w:pPr/>
      <w:r>
        <w:rPr/>
        <w:t xml:space="preserve"> Zna systemy logistyczne i procesy w nich zachodzące (np.. Produkcji, zaopatrzenia, dystrybucji). Rozumie istotę zmian w nich zachodzących.</w:t>
      </w:r>
    </w:p>
    <w:p>
      <w:pPr>
        <w:spacing w:before="60"/>
      </w:pPr>
      <w:r>
        <w:rPr/>
        <w:t xml:space="preserve">Weryfikacja: </w:t>
      </w:r>
    </w:p>
    <w:p>
      <w:pPr>
        <w:spacing w:before="20" w:after="190"/>
      </w:pPr>
      <w:r>
        <w:rPr/>
        <w:t xml:space="preserve">Pisemne 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S2P_W06</w:t>
      </w:r>
    </w:p>
    <w:p>
      <w:pPr>
        <w:keepNext w:val="1"/>
        <w:spacing w:after="10"/>
      </w:pPr>
      <w:r>
        <w:rPr>
          <w:b/>
          <w:bCs/>
        </w:rPr>
        <w:t xml:space="preserve">Efekt W10: </w:t>
      </w:r>
    </w:p>
    <w:p>
      <w:pPr/>
      <w:r>
        <w:rPr/>
        <w:t xml:space="preserve">Posiada elementarną wiedzę na temat uregulowań prawnych dotyczących prac logistycznych w przedsiębiorstwie, logistyki międzynarodowej i globalnej.</w:t>
      </w:r>
    </w:p>
    <w:p>
      <w:pPr>
        <w:spacing w:before="60"/>
      </w:pPr>
      <w:r>
        <w:rPr/>
        <w:t xml:space="preserve">Weryfikacja: </w:t>
      </w:r>
    </w:p>
    <w:p>
      <w:pPr>
        <w:spacing w:before="20" w:after="190"/>
      </w:pPr>
      <w:r>
        <w:rPr/>
        <w:t xml:space="preserve">Pisemne kolokwium. Opracowanie prezentacji.</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keepNext w:val="1"/>
        <w:spacing w:after="10"/>
      </w:pPr>
      <w:r>
        <w:rPr>
          <w:b/>
          <w:bCs/>
        </w:rPr>
        <w:t xml:space="preserve">Efekt W15: </w:t>
      </w:r>
    </w:p>
    <w:p>
      <w:pPr/>
      <w:r>
        <w:rPr/>
        <w:t xml:space="preserve">Ma wiedzę na temat istniejących czasopism związanych z logistyką.</w:t>
      </w:r>
    </w:p>
    <w:p>
      <w:pPr>
        <w:spacing w:before="60"/>
      </w:pPr>
      <w:r>
        <w:rPr/>
        <w:t xml:space="preserve">Weryfikacja: </w:t>
      </w:r>
    </w:p>
    <w:p>
      <w:pPr>
        <w:spacing w:before="20" w:after="190"/>
      </w:pPr>
      <w:r>
        <w:rPr/>
        <w:t xml:space="preserve">Opracowanie prezentacji i wypowiedzi ustnej na wybrany temat na podstawie czasopisma zajmującego się logistyką i literatury z przedmiotu.</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S2P_W01, S2P_W02, S2P_W08, S2P_W09</w:t>
      </w:r>
    </w:p>
    <w:p>
      <w:pPr>
        <w:pStyle w:val="Heading3"/>
      </w:pPr>
      <w:bookmarkStart w:id="3" w:name="_Toc3"/>
      <w:r>
        <w:t>Profil praktyczny - umiejętności</w:t>
      </w:r>
      <w:bookmarkEnd w:id="3"/>
    </w:p>
    <w:p>
      <w:pPr>
        <w:keepNext w:val="1"/>
        <w:spacing w:after="10"/>
      </w:pPr>
      <w:r>
        <w:rPr>
          <w:b/>
          <w:bCs/>
        </w:rPr>
        <w:t xml:space="preserve">Efekt U07: </w:t>
      </w:r>
    </w:p>
    <w:p>
      <w:pPr/>
      <w:r>
        <w:rPr/>
        <w:t xml:space="preserve">Posiada umiejętność organizowania i realizacji operacyjnej działalności logistycznej w podmiotach gospodarczych.</w:t>
      </w:r>
    </w:p>
    <w:p>
      <w:pPr>
        <w:spacing w:before="60"/>
      </w:pPr>
      <w:r>
        <w:rPr/>
        <w:t xml:space="preserve">Weryfikacja: </w:t>
      </w:r>
    </w:p>
    <w:p>
      <w:pPr>
        <w:spacing w:before="20" w:after="190"/>
      </w:pPr>
      <w:r>
        <w:rPr/>
        <w:t xml:space="preserve">Pisemne kolokwium.</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S2P_U07</w:t>
      </w:r>
    </w:p>
    <w:p>
      <w:pPr>
        <w:keepNext w:val="1"/>
        <w:spacing w:after="10"/>
      </w:pPr>
      <w:r>
        <w:rPr>
          <w:b/>
          <w:bCs/>
        </w:rPr>
        <w:t xml:space="preserve">Efekt U10: </w:t>
      </w:r>
    </w:p>
    <w:p>
      <w:pPr/>
      <w:r>
        <w:rPr/>
        <w:t xml:space="preserve">Posiada umiejętność opracowania wypowiedzi ustnej dotyczącej wybranego zagadnienia dotyczącego logistyki.</w:t>
      </w:r>
    </w:p>
    <w:p>
      <w:pPr>
        <w:spacing w:before="60"/>
      </w:pPr>
      <w:r>
        <w:rPr/>
        <w:t xml:space="preserve">Weryfikacja: </w:t>
      </w:r>
    </w:p>
    <w:p>
      <w:pPr>
        <w:spacing w:before="20" w:after="190"/>
      </w:pPr>
      <w:r>
        <w:rPr/>
        <w:t xml:space="preserve">Wypowiedź ustna.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S2P_U10</w:t>
      </w:r>
    </w:p>
    <w:p>
      <w:pPr>
        <w:pStyle w:val="Heading3"/>
      </w:pPr>
      <w:bookmarkStart w:id="4" w:name="_Toc4"/>
      <w:r>
        <w:t>Profil praktyczny - kompetencje społeczne</w:t>
      </w:r>
      <w:bookmarkEnd w:id="4"/>
    </w:p>
    <w:p>
      <w:pPr>
        <w:keepNext w:val="1"/>
        <w:spacing w:after="10"/>
      </w:pPr>
      <w:r>
        <w:rPr>
          <w:b/>
          <w:bCs/>
        </w:rPr>
        <w:t xml:space="preserve">Efekt K02: </w:t>
      </w:r>
    </w:p>
    <w:p>
      <w:pPr/>
      <w:r>
        <w:rPr/>
        <w:t xml:space="preserve">Rozumie potrzebę pracy w zespole i korzyści z niej wynikające. Potrafi pełnić rózne role w zespole, tak by osiągać wyznaczone cele.</w:t>
      </w:r>
    </w:p>
    <w:p>
      <w:pPr>
        <w:spacing w:before="60"/>
      </w:pPr>
      <w:r>
        <w:rPr/>
        <w:t xml:space="preserve">Weryfikacja: </w:t>
      </w:r>
    </w:p>
    <w:p>
      <w:pPr>
        <w:spacing w:before="20" w:after="190"/>
      </w:pPr>
      <w:r>
        <w:rPr/>
        <w:t xml:space="preserve">Studium przypadku, praca w grupach.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S2P_K02, S2P_K03</w:t>
      </w:r>
    </w:p>
    <w:p>
      <w:pPr>
        <w:keepNext w:val="1"/>
        <w:spacing w:after="10"/>
      </w:pPr>
      <w:r>
        <w:rPr>
          <w:b/>
          <w:bCs/>
        </w:rPr>
        <w:t xml:space="preserve">Efekt K06: </w:t>
      </w:r>
    </w:p>
    <w:p>
      <w:pPr/>
      <w:r>
        <w:rPr/>
        <w:t xml:space="preserve">Rozumie potrzebę stałego doskonalenia wiedzy dotyczącej rozwiązań w logistyce.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2026-02-27T11:29:32+01:00</dcterms:created>
  <dcterms:modified xsi:type="dcterms:W3CDTF">2026-02-27T11:29:32+01:00</dcterms:modified>
</cp:coreProperties>
</file>

<file path=docProps/custom.xml><?xml version="1.0" encoding="utf-8"?>
<Properties xmlns="http://schemas.openxmlformats.org/officeDocument/2006/custom-properties" xmlns:vt="http://schemas.openxmlformats.org/officeDocument/2006/docPropsVTypes"/>
</file>