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Niezawodność i trwałość konstrukcji</w:t>
      </w:r>
    </w:p>
    <w:p>
      <w:pPr>
        <w:keepNext w:val="1"/>
        <w:spacing w:after="10"/>
      </w:pPr>
      <w:r>
        <w:rPr>
          <w:b/>
          <w:bCs/>
        </w:rPr>
        <w:t xml:space="preserve">Koordynator przedmiotu: </w:t>
      </w:r>
    </w:p>
    <w:p>
      <w:pPr>
        <w:spacing w:before="20" w:after="190"/>
      </w:pPr>
      <w:r>
        <w:rPr/>
        <w:t xml:space="preserve">dr inż./ Piotr Wiliński/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BN2A_10</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10h; Projekt 10h;
Zapoznanie się ze wskazaną literaturą 30h;
Przygotowanie do kolokwium 10h;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Razem 10h = 0,4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Wykłady: min. 15</w:t>
      </w:r>
    </w:p>
    <w:p>
      <w:pPr>
        <w:keepNext w:val="1"/>
        <w:spacing w:after="10"/>
      </w:pPr>
      <w:r>
        <w:rPr>
          <w:b/>
          <w:bCs/>
        </w:rPr>
        <w:t xml:space="preserve">Cel przedmiotu: </w:t>
      </w:r>
    </w:p>
    <w:p>
      <w:pPr>
        <w:spacing w:before="20" w:after="190"/>
      </w:pPr>
      <w:r>
        <w:rPr/>
        <w:t xml:space="preserve">Zapoznanie z metodami przeprowadzania analiz probabilistycznych w obliczeniach konstrukcji oraz z wymaganiami dotyczącymi trwałości konstrukcji. 
Celem nauczania jest nabycie przez studentów umiejętności oceny poziomu niezawodności konstrukcji i jej elementów oraz doboru określonego poziomu trwałości w odniesieniu do projektowanych konstrukcji.
</w:t>
      </w:r>
    </w:p>
    <w:p>
      <w:pPr>
        <w:keepNext w:val="1"/>
        <w:spacing w:after="10"/>
      </w:pPr>
      <w:r>
        <w:rPr>
          <w:b/>
          <w:bCs/>
        </w:rPr>
        <w:t xml:space="preserve">Treści kształcenia: </w:t>
      </w:r>
    </w:p>
    <w:p>
      <w:pPr>
        <w:spacing w:before="20" w:after="190"/>
      </w:pPr>
      <w:r>
        <w:rPr/>
        <w:t xml:space="preserve">W1 - Niezawodność konstrukcji - rys historyczny rozwoju metod zapewnienia niezawodności konstrukcji.
W2 - Statystyczna interpretacja wyników (rozkłady statystyczne, momenty rozkładów itp.). Hipotezy statystyczne. Testy statystyczne.
W3 - Probabilistyczne metody wymiarowania.
W4 - Wzajemne relacje poziomów niezawodności określanych różnymi metodami; poziomy obliczeń inżynierskich.
W5 - Losowa nośność elementów i konstrukcji budowlanych. Elementy probabilistycznej teorii obciążeń.
W6 - Podstawowe wiadomości o trwałości budowli: trwałość, przydatność użytkowa, okres użytkowania, oddziaływania. Trwałość wyrobów i konstrukcji budowlanych. 
W7 - Podstawy ochrony przed korozją konstrukcji budowlanych. 
W8 - Ograniczenie oddziaływania środowiska - rozwiązania architektoniczne i instalacyjne.
W9 - Ograniczenie oddziaływania środowiska - rozwiązania konstrukcyjno - materiałowe. 
W10 - Zasady projektowania zabezpieczeń.</w:t>
      </w:r>
    </w:p>
    <w:p>
      <w:pPr>
        <w:keepNext w:val="1"/>
        <w:spacing w:after="10"/>
      </w:pPr>
      <w:r>
        <w:rPr>
          <w:b/>
          <w:bCs/>
        </w:rPr>
        <w:t xml:space="preserve">Metody oceny: </w:t>
      </w:r>
    </w:p>
    <w:p>
      <w:pPr>
        <w:spacing w:before="20" w:after="190"/>
      </w:pPr>
      <w:r>
        <w:rPr/>
        <w:t xml:space="preserve">1.	Obecność na wykładach jest zalecana.
2.	Efekty uczenia się przypisane do wykładu będą weryfikowane podczas dwóch sprawdzianów pisemnych.
3.	Warunkiem koniecznym zaliczenia przedmiotu jest uzyskanie pozytywnych ocen ze sprawdzianów. Ocena końcowa z przedmiotu jest średnią arytmetyczną z otrzymanych ocen.
4.	Ocena ze sprawdzianu przekazywana jest do wiadomości studentów niezwłocznie po sprawdzeniu prac i dokonaniu ich oceny (forma przekazywania ocen do ustalenia ze studentami w trakcie zajęć). Ocena końcowa z wykładów przekazywana jest do wiadomości studentów w formie uzgodnionej ze studentami. 
5.	Student może poprawiać oceny niedostateczne w terminach wyznaczonym przez prowadzącego zajęcia. 
6.	Student powtarza, z powodu niezadowalających wyników, całość zajęć wykładowych.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Murzewski J., Niezawodność konstrukcji inżynierskich, Arkady, Warszawa 1987.
2. Woliński Sz., Wróbel K., Niezawodność konstrukcji budowlanych, Rzeszów 2000.
3. Ściślewski Z., Ochrona konstrukcji żelbetowych, Arkady 1999.
4. Fisz M., Rachunek prawdopodobieństwa i statystyka matematyczna, PWN, Warszawa, 1969.
5. Aktualne normy polskie i europejskie z zakresu przedmiotu
6. Biegus A., Probabilistyczna analiza konstrukcji stalowych, PWN, Warszawa, 1999.
7. Tichý M., Vorliček M., Statistical theory of concrete structures, Publishing House of the Czechoslovak Academy of Sciences, Prague 1972.
8. Ściślewski Z., Utrzymanie konstrukcji żelbetowych. Wyd. ITB. Warszawa 1997.
9. Artykuły w prasie technicznej</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							Ma wiedzę z zakresu statystyki matematycznej oraz wie jak zastosować tę wiedzę w rozwiązywaniu zagadnień inżynierskich. </w:t>
      </w:r>
    </w:p>
    <w:p>
      <w:pPr>
        <w:spacing w:before="60"/>
      </w:pPr>
      <w:r>
        <w:rPr/>
        <w:t xml:space="preserve">Weryfikacja: </w:t>
      </w:r>
    </w:p>
    <w:p>
      <w:pPr>
        <w:spacing w:before="20" w:after="190"/>
      </w:pPr>
      <w:r>
        <w:rPr/>
        <w:t xml:space="preserve">Sprawdzian (W1, W2)</w:t>
      </w:r>
    </w:p>
    <w:p>
      <w:pPr>
        <w:spacing w:before="20" w:after="190"/>
      </w:pPr>
      <w:r>
        <w:rPr>
          <w:b/>
          <w:bCs/>
        </w:rPr>
        <w:t xml:space="preserve">Powiązane charakterystyki kierunkowe: </w:t>
      </w:r>
      <w:r>
        <w:rPr/>
        <w:t xml:space="preserve">B2A_W01_01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W03_01: </w:t>
      </w:r>
    </w:p>
    <w:p>
      <w:pPr/>
      <w:r>
        <w:rPr/>
        <w:t xml:space="preserve">Ma wiedzę na temat losowego charakteru obciążeń w obiektach budowlanych i zna specyfikę ustalania wartości normatywnych tych obciążeń.</w:t>
      </w:r>
    </w:p>
    <w:p>
      <w:pPr>
        <w:spacing w:before="60"/>
      </w:pPr>
      <w:r>
        <w:rPr/>
        <w:t xml:space="preserve">Weryfikacja: </w:t>
      </w:r>
    </w:p>
    <w:p>
      <w:pPr>
        <w:spacing w:before="20" w:after="190"/>
      </w:pPr>
      <w:r>
        <w:rPr/>
        <w:t xml:space="preserve">Sprawdzian (W5)</w:t>
      </w:r>
    </w:p>
    <w:p>
      <w:pPr>
        <w:spacing w:before="20" w:after="190"/>
      </w:pPr>
      <w:r>
        <w:rPr>
          <w:b/>
          <w:bCs/>
        </w:rPr>
        <w:t xml:space="preserve">Powiązane charakterystyki kierunkowe: </w:t>
      </w:r>
      <w:r>
        <w:rPr/>
        <w:t xml:space="preserve">B2A_W03_01</w:t>
      </w:r>
    </w:p>
    <w:p>
      <w:pPr>
        <w:spacing w:before="20" w:after="190"/>
      </w:pPr>
      <w:r>
        <w:rPr>
          <w:b/>
          <w:bCs/>
        </w:rPr>
        <w:t xml:space="preserve">Powiązane charakterystyki obszarowe: </w:t>
      </w:r>
      <w:r>
        <w:rPr/>
        <w:t xml:space="preserve">P7U_W</w:t>
      </w:r>
    </w:p>
    <w:p>
      <w:pPr>
        <w:keepNext w:val="1"/>
        <w:spacing w:after="10"/>
      </w:pPr>
      <w:r>
        <w:rPr>
          <w:b/>
          <w:bCs/>
        </w:rPr>
        <w:t xml:space="preserve">Charakterystyka W06_01: </w:t>
      </w:r>
    </w:p>
    <w:p>
      <w:pPr/>
      <w:r>
        <w:rPr/>
        <w:t xml:space="preserve">Identyfikuje różnice w okresach trwałości elementów i obiektów budowlanych. Zna wpływ uwarunkowań architektoniczno-technologicznych na trwałość.</w:t>
      </w:r>
    </w:p>
    <w:p>
      <w:pPr>
        <w:spacing w:before="60"/>
      </w:pPr>
      <w:r>
        <w:rPr/>
        <w:t xml:space="preserve">Weryfikacja: </w:t>
      </w:r>
    </w:p>
    <w:p>
      <w:pPr>
        <w:spacing w:before="20" w:after="190"/>
      </w:pPr>
      <w:r>
        <w:rPr/>
        <w:t xml:space="preserve">Sprawdzian (W6, W8, W9)</w:t>
      </w:r>
    </w:p>
    <w:p>
      <w:pPr>
        <w:spacing w:before="20" w:after="190"/>
      </w:pPr>
      <w:r>
        <w:rPr>
          <w:b/>
          <w:bCs/>
        </w:rPr>
        <w:t xml:space="preserve">Powiązane charakterystyki kierunkowe: </w:t>
      </w:r>
      <w:r>
        <w:rPr/>
        <w:t xml:space="preserve">B2A_W06_01</w:t>
      </w:r>
    </w:p>
    <w:p>
      <w:pPr>
        <w:spacing w:before="20" w:after="190"/>
      </w:pPr>
      <w:r>
        <w:rPr>
          <w:b/>
          <w:bCs/>
        </w:rPr>
        <w:t xml:space="preserve">Powiązane charakterystyki obszarowe: </w:t>
      </w:r>
      <w:r>
        <w:rPr/>
        <w:t xml:space="preserve">III.P7S_WG</w:t>
      </w:r>
    </w:p>
    <w:p>
      <w:pPr>
        <w:keepNext w:val="1"/>
        <w:spacing w:after="10"/>
      </w:pPr>
      <w:r>
        <w:rPr>
          <w:b/>
          <w:bCs/>
        </w:rPr>
        <w:t xml:space="preserve">Charakterystyka W07_01: </w:t>
      </w:r>
    </w:p>
    <w:p>
      <w:pPr/>
      <w:r>
        <w:rPr/>
        <w:t xml:space="preserve">							Zna podstawowe metody projektowania probabilistycznego (tj. metodę momentów i metodę Monte Carlo) wykorzystywane w rozwiązywaniu  zadań inżynierskich z zakresu budownictwa.							</w:t>
      </w:r>
    </w:p>
    <w:p>
      <w:pPr>
        <w:spacing w:before="60"/>
      </w:pPr>
      <w:r>
        <w:rPr/>
        <w:t xml:space="preserve">Weryfikacja: </w:t>
      </w:r>
    </w:p>
    <w:p>
      <w:pPr>
        <w:spacing w:before="20" w:after="190"/>
      </w:pPr>
      <w:r>
        <w:rPr/>
        <w:t xml:space="preserve">Sprawdzian (W3, W4, W5)</w:t>
      </w:r>
    </w:p>
    <w:p>
      <w:pPr>
        <w:spacing w:before="20" w:after="190"/>
      </w:pPr>
      <w:r>
        <w:rPr>
          <w:b/>
          <w:bCs/>
        </w:rPr>
        <w:t xml:space="preserve">Powiązane charakterystyki kierunkowe: </w:t>
      </w:r>
      <w:r>
        <w:rPr/>
        <w:t xml:space="preserve">B2A_W07_01</w:t>
      </w:r>
    </w:p>
    <w:p>
      <w:pPr>
        <w:spacing w:before="20" w:after="190"/>
      </w:pPr>
      <w:r>
        <w:rPr>
          <w:b/>
          <w:bCs/>
        </w:rPr>
        <w:t xml:space="preserve">Powiązane charakterystyki obszarowe: </w:t>
      </w:r>
      <w:r>
        <w:rPr/>
        <w:t xml:space="preserve">I.P7S_WG.o</w:t>
      </w:r>
    </w:p>
    <w:p>
      <w:pPr>
        <w:pStyle w:val="Heading3"/>
      </w:pPr>
      <w:bookmarkStart w:id="3" w:name="_Toc3"/>
      <w:r>
        <w:t>Profil ogólnoakademicki - kompetencje społeczne</w:t>
      </w:r>
      <w:bookmarkEnd w:id="3"/>
    </w:p>
    <w:p>
      <w:pPr>
        <w:keepNext w:val="1"/>
        <w:spacing w:after="10"/>
      </w:pPr>
      <w:r>
        <w:rPr>
          <w:b/>
          <w:bCs/>
        </w:rPr>
        <w:t xml:space="preserve">Charakterystyka K02_02: </w:t>
      </w:r>
    </w:p>
    <w:p>
      <w:pPr/>
      <w:r>
        <w:rPr/>
        <w:t xml:space="preserve">							Rozumie potrzebę "projektowania ze względu na trwałość", co w konsekwencji prowadzi do dłuższej eksploatacji, rzadszych remontów oraz zmniejszenia emisji zanieczyszczeń.							</w:t>
      </w:r>
    </w:p>
    <w:p>
      <w:pPr>
        <w:spacing w:before="60"/>
      </w:pPr>
      <w:r>
        <w:rPr/>
        <w:t xml:space="preserve">Weryfikacja: </w:t>
      </w:r>
    </w:p>
    <w:p>
      <w:pPr>
        <w:spacing w:before="20" w:after="190"/>
      </w:pPr>
      <w:r>
        <w:rPr/>
        <w:t xml:space="preserve">Sprawdzian (W8, W9, W10)</w:t>
      </w:r>
    </w:p>
    <w:p>
      <w:pPr>
        <w:spacing w:before="20" w:after="190"/>
      </w:pPr>
      <w:r>
        <w:rPr>
          <w:b/>
          <w:bCs/>
        </w:rPr>
        <w:t xml:space="preserve">Powiązane charakterystyki kierunkowe: </w:t>
      </w:r>
      <w:r>
        <w:rPr/>
        <w:t xml:space="preserve">B2A_K02_02</w:t>
      </w:r>
    </w:p>
    <w:p>
      <w:pPr>
        <w:spacing w:before="20" w:after="190"/>
      </w:pPr>
      <w:r>
        <w:rPr>
          <w:b/>
          <w:bCs/>
        </w:rPr>
        <w:t xml:space="preserve">Powiązane charakterystyki obszarowe: </w:t>
      </w:r>
      <w:r>
        <w:rPr/>
        <w:t xml:space="preserve">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2026-07-30T02:52:40+02:00</dcterms:created>
  <dcterms:modified xsi:type="dcterms:W3CDTF">2026-07-30T02:52:40+02:00</dcterms:modified>
</cp:coreProperties>
</file>

<file path=docProps/custom.xml><?xml version="1.0" encoding="utf-8"?>
<Properties xmlns="http://schemas.openxmlformats.org/officeDocument/2006/custom-properties" xmlns:vt="http://schemas.openxmlformats.org/officeDocument/2006/docPropsVTypes"/>
</file>