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techniczna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4h;
Zapoznanie się ze wskazaną literaturą 4h;
Napisanie sprawozdania 4h;
Przygotowanie do zaliczenia 8h;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słownictwa i gramatyki angielskiej oraz podstawowej terminologii z dziedzin związanych z budownictwem: budownictwa ogólnego, mechaniki i wytrzymałości materiałów, materiałoznawstwa, konstrukcji metalowych, betonowych i drewnianych, mechaniki gruntów i fundamentowania, zarządzania w budownictwie, technologii robót budowlanych, instalacji budowlanych oraz innych, związanych z posiadaną specjalnością.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20-30.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powtórzenie i opanowanie przez studenta nowego zaawansowanego słownictwa, zwrotów i skrótów stosowanych w języku angielskim w dziedzinach związanych z kierunkiem studiów np.: geometria wykreślna, rysunek techniczny, grafika inżynierska, chemia, biologia i ekologia, hydrologia i nauka o ziemi, gospodarka wodą i ochrona wód, chemia, biologia i ekologia, hydrologia i nauka o ziemi, gospodarka wodą i ochrona wód,  termodynamika, mechanika płynów,  materiałoznawstwo, mechanika i wytrzymałość materiałów, budownictwo, geodezja, technologia wody i ścieków, wodociągi i kanalizacja, instalacje sanitarne, gospodarka odpadami, urządzenia do uzdatniania wody i oczyszczania ścieków,  fizyka budowli, ogrzewnictwo i ciepłownictwo, wentylacja i klimatyzacja, chłodnictwo i pompy ciepła, źródła ciepła, racjonalne użytkowanie energii,  instalacje i sieci gazowe, technologia, ekonomika i organizacja robót sanitarnych; 
Student powinien udoskonalić umiejętności w zakresie:
* czytania rysunków technicznych sporządzonych w języku angielskim;
* rozumienia podstawowych zwrotów technicznych, w języku angielskim, zawartych w projektach, umowach, kosztorysach i wycenach robót;
* przygotowywania opracowań technicznych (budowlanych) w języku angielskim;
* przygotowywania i przedstawiania prezentacji technicznych (budowlanych) w języku angielskim.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Ć1 - Materiały wspomagające naukę języków obcych.  Formy skutecznej prezentacji. Przygotowanie prezentacji w języku angielskim. Materiały w prezentacji – cytaty, powołania na źródła, formy licencji. Literatura branżowa w języku obcym.
Ć2 - praca z tekstem technicznym i słownikami – rozumienie nowego tekstu, wyszukiwanie terminologii technicznej, zasady sporządzania tekstów technicznych,
Ć3 - Opracowanie prezentacji na zajęciach, na wybrany przez prowadzącego temat,
Ć4 - Powtórzenie, uporządkowanie i rozszerzenie terminologii z dziedzin: geometria wykreślna, rysunek techniczny, grafika inżynierska.
Ć5 - Powtórzenie, uporządkowanie i rozszerzenie terminologii z dziedzin: chemia, biologia i ekologia, hydrologia i nauka o ziemi, gospodarka wodą i ochrona wód.
Ć6 - Powtórzenie, uporządkowanie i rozszerzenie terminologii z dziedzin: termodynamika, mechanika płynów.
Ć7 - Powtórzenie, uporządkowanie i rozszerzenie terminologii z dziedzin: materiałoznawstwo, mechanika i wytrzymałość materiałów, budownictwo, geodezja.
Ć8 - Powtórzenie, uporządkowanie i rozszerzenie terminologii z dziedzin: technologia wody i ścieków, wodociągi i kanalizacja, instalacje sanitarne, gospodarka odpadami, urządzenia do uzdatniania wody i oczyszczania ścieków.
Ć9 - Tradycyjne i nowoczesne metody nauki terminologii. Programy komputerowe wspomagające naukę języków obcych. 
Ć10 - Powtórzenie, uporządkowanie i rozszerzenie terminologii z dziedzin: fizyka budowli, ogrzewnictwo i ciepłownictwo, wentylacja i klimatyzacja, chłodnictwo i pompy ciepła, źródła ciepła, racjonalne użytkowanie energii.
Ć11 - Powtórzenie, uporządkowanie i rozszerzenie terminologii z dziedzin: instalacje i sieci gazowe.
Ć12 - Powtórzenie, uporządkowanie i rozszerzenie terminologii z dziedzin: technologia, ekonomika i organizacja robót sanitarnych.
Oprócz wymienionych zagadnień merytorycznych: na pierwszych zajęciach omówione zostaną zagadnienia organizacyjne w wymaganym przez Regulamin Studiów Politechniki Warszawskiej zakresie, oraz przeprowadzone zostaną sprawdziany i sprawdzian poprawkowy.
Zakres ćwiczeń powtórzeniowo-rozszerzających terminologię – do ustalenia ze studentami, w zależności od ich zainteresowań (1-4 godz./temat)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koniecznym zaliczenia przedmiotu jest: 
* obecność na zajęciach zgodnie z Regulamin Studiów w Politechnice Warszawskiej;
* praca na zajęciach – ćwiczenia indywidualne lub grupowe;
* zaliczenie sprawdzianu z omówionej terminologii; 
* przygotowanie pracy pisemnej w języku angielskim, na temat powiązany z omawianymi zagadnieniami; 
* przygotowanie i przedstawienie prezentacji w języku angielskim, na temat powiązany z omawianymi zagadnieniami (praca indywidualna lub grupowa). 
Zaliczenie sprawdzianu, pracy pisemnej lub prezentacji oznacza uzyskanie, co najmniej 40% punktów przewidzianych za to zadanie. Zaliczenie ww. prac na poziomie minimalnym nie jest równoznaczne z zaliczeniem przedmiotu (patrz skala ocen). 
Na ocenę końcową składają się oceny cząstkowe wyrażone w postaci punktów: 
* zaliczenie sprawdzające opanowanie omówionej terminologii (60 pkt.);
* ocena pracy na zajęciach (10 pkt.);
* ocena pracy pisemnej (10 pkt.); 
* ocena prezentacji (20 pkt.). 
Końcowa ocena zależy od liczby uzyskanych punktów, według następującej skali: 0-55 punktów – ocena 2,0 (niedostateczny); 55,5-64,5 pkt. – 3,0 (dostateczny); 65-73,5 pkt. – 3,5 (dość dobry); 74-82,5 pkt. – 4,0 (dobry); 83-91,5 pkt. – 4,5 (ponad dobry); 92-100 pkt. – 5,0 (bardzo dobry). 
Wskazane w regulaminie przedmiotu efekty kształcenia opisują _minimalne efekty osiągane przez każdego studenta zaliczającego przedmiot (uzyskującego ocenę 3,0). Wyższe oceny wiążą się z dodatkową aktywnością, osiągnięciem efektów kształcenia większych niż minimalne itp._
Zaliczenie ćwiczeń powinno nastąpić przed zakończeniem semestru, w którym odbywają się te zajęcia.
Stwierdzenie niesamodzielności pracy przy wykonywaniu którejkolwiek z prac będących podstawą oceny osiągnięcia efektów kształcenia i zaliczenia skutkuje niezaliczeniem zajęć w bieżącym semestrze.
Dopuszcza się dodatkowe zaliczenie w formie odpowiedzi ustnej lub pisemnej, w przypadku niejednoznacznego wyniku studenta (np. duże rozbieżności pomiędzy ocenami cząstkowymi, ocena końcowa pomiędzy wartościami dopuszczanymi przez Regulamin Studiów w Politechnice Warszawskiej). 
Student ma prawo do zaliczenia poprawkowego i komisyjnego oraz zgłaszania zastrzeżeń, co do prawidłowości przeprowadzonego zaliczenia w trybie i na warunkach określonych w Regulaminie Studiów w Politechniki Warszawskiej. 
Poza zajęciami kontakt prowadzącego ze studentami odbywa się podczas konsultacji, w uzgodnionych na początku semestru terminach lub drogą elektroniczną.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Jadwiga Linde-Usiekniewicz (red. naukowa), Wielki słownik polsko-angielski PWN-Oxford, Wydawnictwo Naukowe PWN, Warszawa 2011
2. Tomasz Tomlik, Słownika budownictwa, infrastruktury i wyposażenia, wydanie IV, wydawnictwo PRZEKŁADNIA, Biskupice 2009
3. Wilhelm K. Killer, Ilustrowany słownik budowlany polsko-angielsko-niemiecki, Arkady, Warszawa 2004
4. Jacek Gordon, Słownik budowlany polsko-angielski, angielsko-polski, Level Trading, 2014
5. Christopher Gorse, David Johnston, Martin Pritch, A dictionary of construction, surveying and civil engineering, Oxford University Press, Oxford 2012
6. Pisma branżowe i naukowe w języku angielskim.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U01_03: </w:t>
      </w:r>
    </w:p>
    <w:p>
      <w:pPr/>
      <w:r>
        <w:rPr/>
        <w:t xml:space="preserve">Potrafi posługiwać się słownictwem specjalistycznym, w języku angielskim, dotyczącym prostych i złożonych zagadnień technicznych. Potrafi pozyskiwać dane literaturowe w celu przygotowania wypowiedzi i tekstu w języku angielskim.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ćwiczeń; Pozytywna ocena pracy pisemnej w języku angielskim na indywidualnie zadany temat związany z budownictwem.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U03_01: </w:t>
      </w:r>
    </w:p>
    <w:p>
      <w:pPr/>
      <w:r>
        <w:rPr/>
        <w:t xml:space="preserve">Potrafi przygotować proste opracowanie techniczne w języku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pracy pisemnej w języku angielskim na indywidualnie zadany temat związany z budownictwem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U04_01: </w:t>
      </w:r>
    </w:p>
    <w:p>
      <w:pPr/>
      <w:r>
        <w:rPr/>
        <w:t xml:space="preserve">Potrafi przygotować prezentację ustną w języku angielskim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B2A_U04_01 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U06_01: </w:t>
      </w:r>
    </w:p>
    <w:p>
      <w:pPr/>
      <w:r>
        <w:rPr/>
        <w:t xml:space="preserve">Rozumie znaczenie głównych wątków na tematy związane z budownictwem. Potrafi formułować przejrzyste wypowiedzi pisemne i ustne, rozważać wady i zalety różnych rozwiązań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zadanych ćwiczeń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Zna sposoby samokształcenia i samodoskonalenia. Rozumie potrzebę dalszej nauki języków.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zorganizować indywidualną i grupową pracę nad projektem. Ma świadomość odpowiedzialności za wspólnie realizowane przedsięwzięcie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grupowa). Pozytywna ocena prezentacji przygotowanej na zajęciach (Ć3)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Zna zagadnienia związane z prawami autorskimi i ochroną własności intelektualnej niezbędne do przygotowania prezentacji.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Powołania na źródła w przygotowanych materiałach (prezentacjach, tekście technicznym)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2026-09-11T04:28:28+02:00</dcterms:created>
  <dcterms:modified xsi:type="dcterms:W3CDTF">2026-09-11T04:28:28+02:00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