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- 5, zapoznanie ze wskazaną literaturą - 10, wykonanie prac projektowych - 15,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przygotowanie do zajęć - 5, zapoznanie ze wskazaną literaturą - 10, wykonanie prac projektowych - 15, razem - 50;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U07_01: </w:t>
      </w:r>
    </w:p>
    <w:p>
      <w:pPr/>
      <w:r>
        <w:rPr/>
        <w:t xml:space="preserve">Potrafi wykorzystywać programy arkusza kalkulacyjnego do budowy schematów obliczeniowych z użyciem metod numerycznych do realizacji tablicowania funkcji, całkowania i różniczkowania numerycznego, rozwiązywania układów równań liniowych, problemów optymalizacji i obliczeń statystycznych. Potrafi zaprojektować prostą bazę kartotekową. Potrafi wyrazić w postaci odpowiednich wykresów różnorodne zestawienia danych. Potrafi wykorzystywać mechanizmy automatyzacji pracy w arkuszach kalkulacyjnych (makra, procedury VBA).</w:t>
      </w:r>
    </w:p>
    <w:p>
      <w:pPr>
        <w:spacing w:before="60"/>
      </w:pPr>
      <w:r>
        <w:rPr/>
        <w:t xml:space="preserve">Weryfikacja: </w:t>
      </w:r>
    </w:p>
    <w:p>
      <w:pPr>
        <w:spacing w:before="20" w:after="190"/>
      </w:pPr>
      <w:r>
        <w:rPr/>
        <w:t xml:space="preserve">Praca projektowa (P1,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ocenić przydatność rutynowych narzędzić (biurowych programów komputerowych) w analizie i opracowywaniu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2026-07-29T07:12:31+02:00</dcterms:created>
  <dcterms:modified xsi:type="dcterms:W3CDTF">2026-07-29T07:12:31+02:00</dcterms:modified>
</cp:coreProperties>
</file>

<file path=docProps/custom.xml><?xml version="1.0" encoding="utf-8"?>
<Properties xmlns="http://schemas.openxmlformats.org/officeDocument/2006/custom-properties" xmlns:vt="http://schemas.openxmlformats.org/officeDocument/2006/docPropsVTypes"/>
</file>