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klimatyzacji</w:t>
      </w:r>
    </w:p>
    <w:p>
      <w:pPr>
        <w:keepNext w:val="1"/>
        <w:spacing w:after="10"/>
      </w:pPr>
      <w:r>
        <w:rPr>
          <w:b/>
          <w:bCs/>
        </w:rPr>
        <w:t xml:space="preserve">Koordynator przedmiotu: </w:t>
      </w:r>
    </w:p>
    <w:p>
      <w:pPr>
        <w:spacing w:before="20" w:after="190"/>
      </w:pPr>
      <w:r>
        <w:rPr/>
        <w:t xml:space="preserve">Dr hab. inż. Anna Bogdan,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1110-ISCOW-MSP-2402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- 30 godzin,
Laboratorium - 15 godzin,
Ćwiczenia projektowe - 30 godzin,
Zapoznanie z literaturą - 15 godzin,
Przygotowanie do zajęć laboratoryjnych -15 godzin,
Przygotowanie do ćwiczeń projektowych - 15 godzin,
Przygotowanie do egzaminu - 15 godzin,
Przygotowanie i obrona projektu - 15 godzin,
Razem - 150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kursu inżynierskiego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Kontynuacja przedmiotu "wentylacja i klimatyzacja" z I roku studiów. Wykłady obejmują tematykę wentylacji i klimatyzacji w rozszerzonym zakresie oraz problemy związane z projektowaniem systemów HVAC w budynkach niskoenergetycznych. Uzyskanie niezbędnych wiadomości z zakresu wentylacji i klimatyzacji do wykonywania obowiązków zawodowych na poziomie mgr inż</w:t>
      </w:r>
    </w:p>
    <w:p>
      <w:pPr>
        <w:keepNext w:val="1"/>
        <w:spacing w:after="10"/>
      </w:pPr>
      <w:r>
        <w:rPr>
          <w:b/>
          <w:bCs/>
        </w:rPr>
        <w:t xml:space="preserve">Treści kształcenia: </w:t>
      </w:r>
    </w:p>
    <w:p>
      <w:pPr>
        <w:spacing w:before="20" w:after="190"/>
      </w:pPr>
      <w:r>
        <w:rPr/>
        <w:t xml:space="preserve">1. Wykład:
Wymiana ciepła człowiek - środowisko
Wentylacja wyporowa
Indywidualne systemy klimatyzacyjne 
Powietrzno-wodne systemy klimatyzacyjne
Wentylacja hybrydowa
Techniczne sposoby oszczędzania energii przy zastosowaniu klimatyzacji
Odciągi miejscowe
Instalacje sprężonego powietrza
Podciśnieniowe instalacje centralnego oczyszczania budynków
Suszenie materiałów
Transport pneumatyczny
Urządzenia odpylające w procesach technologicznych
Procesy odbioru technicznego instalacji klimatyzacyjnych
2. Ćwiczenia projektowe:
Obliczanie i dobór urządzeń do wentylacji indywidualnej
Obliczanie i dobór nawiewników wyporowych
Obliczanie i dobór klimakonwektorów wentylatorowych
Obliczanie i dobór stropów i belek chłodzących
Obliczanie zużycie energii w systemach wentylacji i klimatyzacji
Odzysk ciepła w instalacjach wentylacyjnych, obliczenie i dobór urządzeń, analiza techniczno-ekonomiczna
Obliczanie technologicznych instalacji powietrznych
Obliczenie instalacji sprężonego powietrza
3. Laboratorium:
Komfort cieplny przy zastosowaniu indywidualnych nawiewów powietrza
Badanie wymiany ciepła człowieka - środowisko
Badanie wymiennika do odzysku ciepła z powietrza usuwanego
Analiza procesów klimatyzacyjnych dla klimatyzatora typu split
Szacowanie wymiany powietrza na podstawie zaniku gazu znacznikowego
</w:t>
      </w:r>
    </w:p>
    <w:p>
      <w:pPr>
        <w:keepNext w:val="1"/>
        <w:spacing w:after="10"/>
      </w:pPr>
      <w:r>
        <w:rPr>
          <w:b/>
          <w:bCs/>
        </w:rPr>
        <w:t xml:space="preserve">Metody oceny: </w:t>
      </w:r>
    </w:p>
    <w:p>
      <w:pPr>
        <w:spacing w:before="20" w:after="190"/>
      </w:pPr>
      <w:r>
        <w:rPr/>
        <w:t xml:space="preserve">Egzamin końcowy w sesji. Zaliczenie ćwiczeń projektowych i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Barbara Lipska, Zbigniew Trzeciakiewicz, Projektowanie wentylacji i klimatyzacji. Zagadnienia zaawansowane, Wydawnictwo Politechniki Śląskiej, 2018
2.	PN-EN 12599:2013-04 Wentylacja budynków -- Procedury badań i metody pomiarowe stosowane podczas odbioru instalacji wentylacji i klimatyzacji
3.	Per Heiselberg, Principles of hybrid ventilation, 2002, Technical Report
4.	Pełech A., Wentylacja i klimatyzacja, Politechnika Wrocławska, 2011
5.	HVAC Commissioning Process, REHVA Guidebook No.27, REHVA, 2019
6.	Risto Kosonen (ed.), Arsen Melikov, Elisabeth Mundt, Panu Mustakallio, Peter V. Nielsen, Displacement Ventilation, REHVA Guidebook No.23, REHVA, 2002
7.	M.Virta (ed.), D. Butler, J.Gräslund, J. Hogeling, E.L.Kristiansen, M. Reinikainen, G. Svensson, Chilled Beam Application Guidebook, REHVA Guidebook No.05, REHVA 2007
8.	P.Wargorcki (ed.), O. Seppänen (ed.), J. Andersson, A. Boerstra, D. Clements-Croome, K. Fitzner, S.O. Hanssen, Indoor Climate And Productivity In Offices, REHVA Guidebook No.06, 2006
9.	Wybrane artykuły przedstawiane w REHVA Journal
10.	Wybrane artykuły przedstawiane w czasopiśmie “Ciepłownictwo Ogrzewnictwo Wentylacja”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U07: </w:t>
      </w:r>
    </w:p>
    <w:p>
      <w:pPr/>
      <w:r>
        <w:rPr/>
        <w:t xml:space="preserve">Potrafi projektować, realizować i eksploatować elementy systemu klimatyzacyjnego. </w:t>
      </w:r>
    </w:p>
    <w:p>
      <w:pPr>
        <w:spacing w:before="60"/>
      </w:pPr>
      <w:r>
        <w:rPr/>
        <w:t xml:space="preserve">Weryfikacja: </w:t>
      </w:r>
    </w:p>
    <w:p>
      <w:pPr>
        <w:spacing w:before="20" w:after="190"/>
      </w:pPr>
      <w:r>
        <w:rPr/>
        <w:t xml:space="preserve">Weryfikacja podczas ćwiczeń projektowych oraz w ramach wykładów dotyczących realizacji i eksploatacji instalacji klimatyzacji.</w:t>
      </w:r>
    </w:p>
    <w:p>
      <w:pPr>
        <w:spacing w:before="20" w:after="190"/>
      </w:pPr>
      <w:r>
        <w:rPr>
          <w:b/>
          <w:bCs/>
        </w:rPr>
        <w:t xml:space="preserve">Powiązane charakterystyki kierunkowe: </w:t>
      </w:r>
      <w:r>
        <w:rPr/>
        <w:t xml:space="preserve">IS_W18</w:t>
      </w:r>
    </w:p>
    <w:p>
      <w:pPr>
        <w:spacing w:before="20" w:after="190"/>
      </w:pPr>
      <w:r>
        <w:rPr>
          <w:b/>
          <w:bCs/>
        </w:rPr>
        <w:t xml:space="preserve">Powiązane charakterystyki obszarowe: </w:t>
      </w:r>
      <w:r>
        <w:rPr/>
        <w:t xml:space="preserve"/>
      </w:r>
    </w:p>
    <w:p>
      <w:pPr>
        <w:keepNext w:val="1"/>
        <w:spacing w:after="10"/>
      </w:pPr>
      <w:r>
        <w:rPr>
          <w:b/>
          <w:bCs/>
        </w:rPr>
        <w:t xml:space="preserve">Charakterystyka W01: </w:t>
      </w:r>
    </w:p>
    <w:p>
      <w:pPr/>
      <w:r>
        <w:rPr/>
        <w:t xml:space="preserve">Posiada szczegółową, podbudowaną teoretycznie wiedzę z zakresu projektowania, budowy i modernizacji instalacji COWiG.</w:t>
      </w:r>
    </w:p>
    <w:p>
      <w:pPr>
        <w:spacing w:before="60"/>
      </w:pPr>
      <w:r>
        <w:rPr/>
        <w:t xml:space="preserve">Weryfikacja: </w:t>
      </w:r>
    </w:p>
    <w:p>
      <w:pPr>
        <w:spacing w:before="20" w:after="190"/>
      </w:pPr>
      <w:r>
        <w:rPr/>
        <w:t xml:space="preserve">Weryfikacja podczas egzaminu.</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i rozumie aktualne kierunki rozwoju i modernizacji w zakresie systemów wentylacji i klimatyzacji.</w:t>
      </w:r>
    </w:p>
    <w:p>
      <w:pPr>
        <w:spacing w:before="60"/>
      </w:pPr>
      <w:r>
        <w:rPr/>
        <w:t xml:space="preserve">Weryfikacja: </w:t>
      </w:r>
    </w:p>
    <w:p>
      <w:pPr>
        <w:spacing w:before="20" w:after="190"/>
      </w:pPr>
      <w:r>
        <w:rPr/>
        <w:t xml:space="preserve">Weryfikacja podczas egzaminu.</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podstawową wiedzę z zakresu właściwości fizycznych, mechanicznych i eksploatacyjnych materiałów stosowanych w obiektach budowlanych i instalacjach COW.</w:t>
      </w:r>
    </w:p>
    <w:p>
      <w:pPr>
        <w:spacing w:before="60"/>
      </w:pPr>
      <w:r>
        <w:rPr/>
        <w:t xml:space="preserve">Weryfikacja: </w:t>
      </w:r>
    </w:p>
    <w:p>
      <w:pPr>
        <w:spacing w:before="20" w:after="190"/>
      </w:pPr>
      <w:r>
        <w:rPr/>
        <w:t xml:space="preserve">Weryfikacja podczas egzaminu.</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dobrać typowe urządzenia stosowane w wentylacji lub klimatyzacji. </w:t>
      </w:r>
    </w:p>
    <w:p>
      <w:pPr>
        <w:spacing w:before="60"/>
      </w:pPr>
      <w:r>
        <w:rPr/>
        <w:t xml:space="preserve">Weryfikacja: </w:t>
      </w:r>
    </w:p>
    <w:p>
      <w:pPr>
        <w:spacing w:before="20" w:after="190"/>
      </w:pPr>
      <w:r>
        <w:rPr/>
        <w:t xml:space="preserve">Weryfikacja podczas ćwiczeń projektowych w postaci realizacji zadania projektowego (obliczenie fragmentu instalacji).</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przeprowadzać ocenę techniczną typowych urządzeń stosowanych w wentylacji lub klimatyzacji. </w:t>
      </w:r>
    </w:p>
    <w:p>
      <w:pPr>
        <w:spacing w:before="60"/>
      </w:pPr>
      <w:r>
        <w:rPr/>
        <w:t xml:space="preserve">Weryfikacja: </w:t>
      </w:r>
    </w:p>
    <w:p>
      <w:pPr>
        <w:spacing w:before="20" w:after="190"/>
      </w:pPr>
      <w:r>
        <w:rPr/>
        <w:t xml:space="preserve">Weryfikacja podczas ćwiczeń projektowych – analiza techniczna instalacji wentylacji/klimatyzacji.</w:t>
      </w:r>
    </w:p>
    <w:p>
      <w:pPr>
        <w:spacing w:before="20" w:after="190"/>
      </w:pPr>
      <w:r>
        <w:rPr>
          <w:b/>
          <w:bCs/>
        </w:rPr>
        <w:t xml:space="preserve">Powiązane charakterystyki kierunkowe: </w:t>
      </w:r>
      <w:r>
        <w:rPr/>
        <w:t xml:space="preserve">IS_U06</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zaprojektować instalacje w zakresie: kształtowania wymaganej jakości powietrza wewnętrznego stosując właściwe narzędzia do wspomagania projektowania lub grafiki inżynierskiej. </w:t>
      </w:r>
    </w:p>
    <w:p>
      <w:pPr>
        <w:spacing w:before="60"/>
      </w:pPr>
      <w:r>
        <w:rPr/>
        <w:t xml:space="preserve">Weryfikacja: </w:t>
      </w:r>
    </w:p>
    <w:p>
      <w:pPr>
        <w:spacing w:before="20" w:after="190"/>
      </w:pPr>
      <w:r>
        <w:rPr/>
        <w:t xml:space="preserve">Weryfikacja podczas ćwiczeń projektowych w postaci realizacji zadania projektowego.</w:t>
      </w:r>
    </w:p>
    <w:p>
      <w:pPr>
        <w:spacing w:before="20" w:after="190"/>
      </w:pPr>
      <w:r>
        <w:rPr>
          <w:b/>
          <w:bCs/>
        </w:rPr>
        <w:t xml:space="preserve">Powiązane charakterystyki kierunkowe: </w:t>
      </w:r>
      <w:r>
        <w:rPr/>
        <w:t xml:space="preserve">IS_U07</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ocenić prawidłowość działania i obliczyć parametry eksploatacyjne instalacji wentylacji i klimatyzacji. </w:t>
      </w:r>
    </w:p>
    <w:p>
      <w:pPr>
        <w:spacing w:before="60"/>
      </w:pPr>
      <w:r>
        <w:rPr/>
        <w:t xml:space="preserve">Weryfikacja: </w:t>
      </w:r>
    </w:p>
    <w:p>
      <w:pPr>
        <w:spacing w:before="20" w:after="190"/>
      </w:pPr>
      <w:r>
        <w:rPr/>
        <w:t xml:space="preserve">Weryfikacja podczas realizacji laboratorium – analiza efektywności odzysku ciepła w instalacji.</w:t>
      </w:r>
    </w:p>
    <w:p>
      <w:pPr>
        <w:spacing w:before="20" w:after="190"/>
      </w:pPr>
      <w:r>
        <w:rPr>
          <w:b/>
          <w:bCs/>
        </w:rPr>
        <w:t xml:space="preserve">Powiązane charakterystyki kierunkowe: </w:t>
      </w:r>
      <w:r>
        <w:rPr/>
        <w:t xml:space="preserve">IS_U08</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prowadzić analizę wpływu wybranych parametrów procesu na jego efektywność energetyczną w trakcie eksploatacji systemów klimatyzacyjnych. </w:t>
      </w:r>
    </w:p>
    <w:p>
      <w:pPr>
        <w:spacing w:before="60"/>
      </w:pPr>
      <w:r>
        <w:rPr/>
        <w:t xml:space="preserve">Weryfikacja: </w:t>
      </w:r>
    </w:p>
    <w:p>
      <w:pPr>
        <w:spacing w:before="20" w:after="190"/>
      </w:pPr>
      <w:r>
        <w:rPr/>
        <w:t xml:space="preserve">Weryfikacja podczas realizacji laboratorium – analiza efektywności odzysku ciepła w instalacji.</w:t>
      </w:r>
    </w:p>
    <w:p>
      <w:pPr>
        <w:spacing w:before="20" w:after="190"/>
      </w:pPr>
      <w:r>
        <w:rPr>
          <w:b/>
          <w:bCs/>
        </w:rPr>
        <w:t xml:space="preserve">Powiązane charakterystyki kierunkowe: </w:t>
      </w:r>
      <w:r>
        <w:rPr/>
        <w:t xml:space="preserve">IS_U12</w:t>
      </w:r>
    </w:p>
    <w:p>
      <w:pPr>
        <w:spacing w:before="20" w:after="190"/>
      </w:pPr>
      <w:r>
        <w:rPr>
          <w:b/>
          <w:bCs/>
        </w:rPr>
        <w:t xml:space="preserve">Powiązane charakterystyki obszarowe: </w:t>
      </w:r>
      <w:r>
        <w:rPr/>
        <w:t xml:space="preserve"/>
      </w:r>
    </w:p>
    <w:p>
      <w:pPr>
        <w:keepNext w:val="1"/>
        <w:spacing w:after="10"/>
      </w:pPr>
      <w:r>
        <w:rPr>
          <w:b/>
          <w:bCs/>
        </w:rPr>
        <w:t xml:space="preserve">Charakterystyka U06: </w:t>
      </w:r>
    </w:p>
    <w:p>
      <w:pPr/>
      <w:r>
        <w:rPr/>
        <w:t xml:space="preserve">Potrafi przeprowadzić analizę techniczno-ekonomiczną układów technologicznych stosowanych w praktyce w zakresie klimatyzacji. </w:t>
      </w:r>
    </w:p>
    <w:p>
      <w:pPr>
        <w:spacing w:before="60"/>
      </w:pPr>
      <w:r>
        <w:rPr/>
        <w:t xml:space="preserve">Weryfikacja: </w:t>
      </w:r>
    </w:p>
    <w:p>
      <w:pPr>
        <w:spacing w:before="20" w:after="190"/>
      </w:pPr>
      <w:r>
        <w:rPr/>
        <w:t xml:space="preserve">Weryfikacja podczas ćwiczeń projektowych w postaci realizacji zadania projektowego dotyczącego instalacji sprężonego powietrza.</w:t>
      </w:r>
    </w:p>
    <w:p>
      <w:pPr>
        <w:spacing w:before="20" w:after="190"/>
      </w:pPr>
      <w:r>
        <w:rPr>
          <w:b/>
          <w:bCs/>
        </w:rPr>
        <w:t xml:space="preserve">Powiązane charakterystyki kierunkowe: </w:t>
      </w:r>
      <w:r>
        <w:rPr/>
        <w:t xml:space="preserve">IS_U14</w:t>
      </w:r>
    </w:p>
    <w:p>
      <w:pPr>
        <w:spacing w:before="20" w:after="190"/>
      </w:pPr>
      <w:r>
        <w:rPr>
          <w:b/>
          <w:bCs/>
        </w:rPr>
        <w:t xml:space="preserve">Powiązane charakterystyki obszarowe: </w:t>
      </w:r>
      <w:r>
        <w:rPr/>
        <w:t xml:space="preserve"/>
      </w:r>
    </w:p>
    <w:p>
      <w:pPr>
        <w:keepNext w:val="1"/>
        <w:spacing w:after="10"/>
      </w:pPr>
      <w:r>
        <w:rPr>
          <w:b/>
          <w:bCs/>
        </w:rPr>
        <w:t xml:space="preserve">Charakterystyka U07: </w:t>
      </w:r>
    </w:p>
    <w:p>
      <w:pPr/>
      <w:r>
        <w:rPr/>
        <w:t xml:space="preserve">Posiada umiejętność samodzielnego planowania i wykonywania badań eksperymentalnych, realizacji prostych zadań badawczych w systemach klimatyzacyjnych. </w:t>
      </w:r>
    </w:p>
    <w:p>
      <w:pPr>
        <w:spacing w:before="60"/>
      </w:pPr>
      <w:r>
        <w:rPr/>
        <w:t xml:space="preserve">Weryfikacja: </w:t>
      </w:r>
    </w:p>
    <w:p>
      <w:pPr>
        <w:spacing w:before="20" w:after="190"/>
      </w:pPr>
      <w:r>
        <w:rPr/>
        <w:t xml:space="preserve">Weryfikacja podczas realizacji laboratorium – analiza efektywności odzysku ciepła w instalacji oraz analiza środowiska wewnętrznego.</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konieczności działania w sposób profesjonalny i przestrzegania zasad etyki zawodowej. </w:t>
      </w:r>
    </w:p>
    <w:p>
      <w:pPr>
        <w:spacing w:before="60"/>
      </w:pPr>
      <w:r>
        <w:rPr/>
        <w:t xml:space="preserve">Weryfikacja: </w:t>
      </w:r>
    </w:p>
    <w:p>
      <w:pPr>
        <w:spacing w:before="20" w:after="190"/>
      </w:pPr>
      <w:r>
        <w:rPr/>
        <w:t xml:space="preserve">Weryfikacja w ramach wykładów.</w:t>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odpowiedzialności za wspólnie realizowane zadania, związane z pracą zespołową.</w:t>
      </w:r>
    </w:p>
    <w:p>
      <w:pPr>
        <w:spacing w:before="60"/>
      </w:pPr>
      <w:r>
        <w:rPr/>
        <w:t xml:space="preserve">Weryfikacja: </w:t>
      </w:r>
    </w:p>
    <w:p>
      <w:pPr>
        <w:spacing w:before="20" w:after="190"/>
      </w:pPr>
      <w:r>
        <w:rPr/>
        <w:t xml:space="preserve">Weryfikacja podczas realizacji zadań w laboratorium.</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2026-10-02T00:34:39+02:00</dcterms:created>
  <dcterms:modified xsi:type="dcterms:W3CDTF">2026-10-02T00:34:39+02:00</dcterms:modified>
</cp:coreProperties>
</file>

<file path=docProps/custom.xml><?xml version="1.0" encoding="utf-8"?>
<Properties xmlns="http://schemas.openxmlformats.org/officeDocument/2006/custom-properties" xmlns:vt="http://schemas.openxmlformats.org/officeDocument/2006/docPropsVTypes"/>
</file>