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w laboratorium komputerowym	30
Ćwiczenia	0
Przygotowanie do zajęć laboratoryjnych	3
Zapoznanie się z literaturą	4
Napisanie programu, uruchomienie, weryfikacja	10
Przygotowanie raportów	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z zakresu technologii informacyjnych, w tym architektury komputerów PC i urządzeń mobilnych, systemów operacyjnych Windows i Linux. Umiejętność dobrania i poprawnego korzystania z podstawowych aplikacji użytkowych. Umiejętność korzystania z arkusza kalkulacyjnego Excel, w tym pisanie makr. Znajomość podstawowych struktur języka programowania na przykładzie języka Visual Basic. Umiejętność zastosowania środowiska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dobrania narzędzi i ich zastosowania do rozwiazania przykładowego problemu.
Sprawozdania wraz z opracowanymi programami wykonanymi podczas laboratoriów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Kopertowska M., Sikorski W, Arkusze kalkulacyjne, poziom zaawansowany, 2007
Sikorski W., Wykłady z podstaw informatyki, 2009
Sikorski W., Podstawy edycji tekstów, 2011
Sikorski W., Excel dla studentów, 2011
Sysło M., Algorytmy, WSiP, 2006
Pratap R. - Matlab7 dla naukowców i inżynierów, Wyd. PWN, Warszawa 2007
Treichel W., Visual Basic dla studentów - podstawy programowania w Visual Basic 2010, Wyd. SalmaPress, 2011
Treichel W., Stachurski M. - Matlab dla studentów. Ćwiczenia, zadania, rozwiązania, Wyd. SalmaPress,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na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W-01: </w:t>
      </w:r>
    </w:p>
    <w:p>
      <w:pPr/>
      <w:r>
        <w:rPr/>
        <w:t xml:space="preserve">Ma podstawową wiedzę z zakresu technologii informacyjnych, w tym architektury komputerów PC i urządzeń mobilnych, systemów operacyjnych Windows i Linux.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W-02: </w:t>
      </w:r>
    </w:p>
    <w:p>
      <w:pPr/>
      <w:r>
        <w:rPr/>
        <w:t xml:space="preserve">Ma wiedzę dotyczącą podstawowych struktur języka programowania na przykładzie języka Visual Basic i języka skryptowego 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U-01: </w:t>
      </w:r>
    </w:p>
    <w:p>
      <w:pPr/>
      <w:r>
        <w:rPr/>
        <w:t xml:space="preserve">Potrafi  dobrać do danych potrzeb narzędzia informatyczne stosowane w branży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U-02: </w:t>
      </w:r>
    </w:p>
    <w:p>
      <w:pPr/>
      <w:r>
        <w:rPr/>
        <w:t xml:space="preserve">Potrafi skonfigurować stanowisko pracy wraz z niezbędnym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U-03: </w:t>
      </w:r>
    </w:p>
    <w:p>
      <w:pPr/>
      <w:r>
        <w:rPr/>
        <w:t xml:space="preserve">Potrafi projektować zaawansowane arkusze kalkulacyjne oraz napisać proste makro przyspieszające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U-04: </w:t>
      </w:r>
    </w:p>
    <w:p>
      <w:pPr/>
      <w:r>
        <w:rPr/>
        <w:t xml:space="preserve">Potrafi posługiwać się programami specjalistycznymi takimi jak Matlab oraz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K-01: </w:t>
      </w:r>
    </w:p>
    <w:p>
      <w:pPr/>
      <w:r>
        <w:rPr/>
        <w:t xml:space="preserve">Ma świadomość szybkości rozwoju technologii informacyjnych i ich roli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K-02: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2026-03-21T17:47:59+01:00</dcterms:created>
  <dcterms:modified xsi:type="dcterms:W3CDTF">2026-03-21T17:47:59+01:00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