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Wdrożenie i audyt systemu zarządzania ryzykiem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Skroban Katarzyna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Bezpieczeństwo i zarządzanie ciągłością działania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
15h ćwiczenia + 25h rozwiązywanie praktycznych problemów w postaci projektu + 5 studiowanie literatury + 5h konsultacji = 50h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ECTS
15h ćwiczenia + 5h konsultacji = 20h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1,8 ECTS
15h ćwiczenia + 25h rozwiązywanie praktycznych problemów w postaci projektu + 5 studiowanie literatury = 45h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zakresu bezpieczeństwa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zastosowania metod oceny ryzyka. Nabycie umiejętności wykorzystywania metod analizy ryzyka  w identyfikacji i rozwiązywaniu problemów o charakterze kryzysowym w organizacjach oraz budowaniu systemów zarządzania ryzykiem. Pozyskanie wiedzy o sposobach weryfikacji systemów zarządzania ryzykiem.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Ćwiczenia: 
1. Rodzaje i definicje ryzyk.
2. Elementy modelowego systemu zarządzania ryzykiem.
3. Identyfikacja ryzyk gospodarczych.
4. Strategia zarządzania ryzykiem.
5. Projektowanie i wdrażanie mechanizmów weryfikacji ryzyka - kontrola i audyt.
6. Monitorowanie skuteczności systemów zarządzania ryzykiem.
7. Doskonalenie mechanizmów zarządzania ryzykiem.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Ćwiczenia: 
1. Ocena formatywna: ocena poprawności ćwiczeń wykonanych przez studentów na zajęciach oraz samodzielne opracowywanie przez studentów projektów.
2. Ocena sumatywna: ocena wykonywanych ćwiczeń w skali punktowej 1-60 oraz ocena projektu w skali punktowej 1-40, ocena z ćwiczeń w zakresie 2-5, zaś ocena z projektu w skali 2-5; do zaliczenia wymagane jest uzyskanie oceny z ćwiczeń &gt;=3 oraz projektu &gt;=3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Zawiła-Niedżwiecki J. , 2013, Zarządzanie ryzykiem operacyjnym w zapewnianiu ciągłości działania organizacji, Warszawa: edu-Libri
2.	Kaczmarek TT., 2010, Zarządzanie ryzykiem- ujęcie interdyscyplinarne, Warszawa: Difin
3.	Herdan A., Krasodomska J., Stuss M., 2009, Audyt wewnętrzny jako narzędzie wspomagające efektywny nadzór korporacyjny, Kraków: Wydawnictwo UJ
4.	Skoczylas – Tworek A., 2014, Audyt we współczesnej gospodarce rynkowej, Łódź: Wydawnictwo UŁ, 
5.	Borucki M., 2015, Proces zarządzania ryzykiem, Warszawa: Wiedza i Praktyka 
Uzupełniająca:
1.	Norma ISO 31000-2018 – Zarządzanie ryzykiem
2.	PN-ISO/IEC 27005:2014-01 Technika informatyczna -- Techniki bezpieczeństwa -- Zarządzanie ryzykiem w bezpieczeństwie informacji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Do ćwiczeń potrzebne arkusze papieru formatu A0, żółte karki, mazaki grubo piszące, nożyczki, taśma klejąca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I2_W05: </w:t>
      </w:r>
    </w:p>
    <w:p>
      <w:pPr/>
      <w:r>
        <w:rPr/>
        <w:t xml:space="preserve">podstawowe procesy zachodzące w cyklu życia systemów i procesów inżynierii produkcji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I2_W08: </w:t>
      </w:r>
    </w:p>
    <w:p>
      <w:pPr/>
      <w:r>
        <w:rPr/>
        <w:t xml:space="preserve">główne trendy rozwojowe w zakresie inżynierii produkcji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I2_U17: </w:t>
      </w:r>
    </w:p>
    <w:p>
      <w:pPr/>
      <w:r>
        <w:rPr/>
        <w:t xml:space="preserve">dokonywać krytycznej analizy stanu obecnego oraz jego niewystarczalności w stosunku do stanu oczekiwanego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Opracowanie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I2_U15: </w:t>
      </w:r>
    </w:p>
    <w:p>
      <w:pPr/>
      <w:r>
        <w:rPr/>
        <w:t xml:space="preserve">formułować i testować hipotezy związane z problemami inżynierskimi i prostymi problemami badawczymi w zakresie inżynierii produkcji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Opracowanie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I2_K01: </w:t>
      </w:r>
    </w:p>
    <w:p>
      <w:pPr/>
      <w:r>
        <w:rPr/>
        <w:t xml:space="preserve">krytycznej oceny odbieranych treści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Opracowanie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I2_K05: </w:t>
      </w:r>
    </w:p>
    <w:p>
      <w:pPr/>
      <w:r>
        <w:rPr/>
        <w:t xml:space="preserve">myślenia i działania w sposób przedsiębiorczy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Opracowanie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2026-10-02T13:41:53+02:00</dcterms:created>
  <dcterms:modified xsi:type="dcterms:W3CDTF">2026-10-02T13:41:53+02:00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