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Informatyzacja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w gospodarce cyfrowej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
10h wykład + 10h analiza literatury przedmiotu i przygotowanie do kolokwium + 12h ćwiczenia laboratoryjne + 15h przygotowanie do ćwiczeń + 18h projekt + 30h przygotowanie pracy pisemnej i prezentacji + 10h konsultacje = 105h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1,83 ECTS
10h wykład + 10h ćwiczenia laboratoryjne + 18h projekt + 10h konsultacje = 48h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3,62 ECTS
10h analiza literatury przedmiotu i przygotowanie do kolokwium + 12h ćwiczenia laboratoryjne + 15h przygotowanie do ćwiczeń + 18h projekt + 30h przygotowanie pracy pisemnej i prezentacji + 10h konsultacje = 95h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ma zaliczone wszystkie przedmioty z semestru 4 i 5 z modułu IT w Zarządzaniu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- od 25 osób do limitu miejsc w sali laboratoryjnej (ćwiczenia)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praktycznej umiejętności formułowania strategii informatyzacji dla organizacji, umiejętność wyboru rozwiązań informatycznych wspomagających funkcjonowanie organizacji oraz adaptacji ich do wymogów i ograniczeń analizowanej organizacji.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
Strategia przedsiębiorstwa, a strategia informatyzacji przedsiębiorstwa, narzędzia BMC i BSC w formułowaniu celów dla informatyzacji organizacji; Cele organizacji i mierniki; Informatyzacja przedsiębiorstw, systemy informatyczne wspierające funkcjonowanie organizacji, cyfryzacja organizacji; Struktura organizacyjna i jej wpływ na wdrażanie strategii informatyzacji; Analiza wykonalności i ograniczenia wdrażania strategii informatyzacji; Użytkownicy i ich wpływ na sukces wdrożenia strategii informatyzacji; Koszty wdrażania systemów informatycznych. Ocena powdrożeniowa.
B. Ćwiczenia (uzupełnienie treści wykładowych)
1. Wykonanie w laboratorium przygotowanych ćwiczeń, z wykorzystaniem systemu PowerDesigner.
2. Wraz z wykonywaniem ćwiczeń równoległe przygotowywanie (w ramach pracy własnej) projektu zespołowego w etapach odpowiadających wykonywanym ćwiczeniom: a) studium wykonania projektu, b) schemat struktury organizacyjnej, schemat procesu, przypadki użycia systemu, c) specyfikacja funkcji d) przygotowanie zapytania ofertowego e) harmonogram wdrożenia f) plan zarządzania wdrożeniem i ocena powdrożeniowa)
D. Projekt:
Strategia organizacji (teoria + analiza rzeczywistej strategii wybranej organizacji + projekt z zastosowaniem Business Model Canvas w podziale na: Klient + Oferta + Infrastruktura + Finanse) – 4 h; Cele strategiczne i operacyjne – 2 h; Miary celów – 2 h; Plan realizacji strategii + monitorowanie realizacji strategii – 2 h; Mapowanie strategii organizacji pod kątem informatyzacji – 2 h; Formułowanie strategii informatyzacji (z zastosowaniem Business Model Canvas) – 2 h; Podejście funkcjonalne w zarządzaniu organizacją + projektowanie struktury organizacyjnej w ujęciu funkcjonalnym – 2 h; Identyfikacja i analiza realizacji zadań organizacji – 2 h; Podejście procesowe w zarządzaniu organizacją + projekt mapy procesów + projekt mapy wybranego procesu – 4 h; Identyfikacja i analiza kategorii użytkowników + projekt wytycznych front-office portala spinającego funkcjonalności zintegrowanego systemu kompleksowej informatyzacji – 2 h; Hierarchiczna struktura systemów dziedzinowych + koncepcja zintegrowanej wymiany danych – 2 h; Ramy budżetowe + koncepcja przetargu na informatyzację – 2 h; Odbiór projektów – 2 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pracy studentów podczas wykładu, zaangażowanie studentów w dyskusjach, częściowo interaktywna forma wykładu
2. Ocena sumatywna : kolokwium zaliczeniowe, ocena z kolowium w zakresie 2-5, wymagane jest uzyskanie oceny &gt;=3
B. Ćwiczenia: 
1. Ocena formatywna: na każdych zajęciach weryfikowane jest wykonanie ćwiczeń laboratoryjnych; elementy projektu są dyskutowane i weryfikowane na każdym z etapów realizacji projektu, jest możliwość poprawienia wyników każdego etapu
2. Ocena sumatywna: oceniana jest wartość merytoryczna projektów i uzyskane na ich podstawie wyniki prac implementacyjnych, terminowość wykonania prac, redakcja raportu projektowego i implementacyjnego oraz wynik rozmowy zaliczeniowej członków zespołu z prowadzącym; ocena z laboratorium w zakresie 0-5; do zaliczenia wymagane jest uzyskanie oceny &gt;=3
D. Projekt:
1. Ocena formatywna: w trakcie zajęć weryfikowane jest wykonanie poszczególnych etapów projektów, elementy projektów są omawiane ze studentami. Ocenie podlega wartość merytoryczna projektu oraz jego poprawność redakcyjna, a także wartość merytoryczna prezentacji i umiejętność przedstawienia wyników pracy projektowej. Ocenie podlega również terminowość i systematyczność w realizacji projektu.
2. Ocena sumatywna: Projekt oceniony w zakresie ocen 2-5, do zaliczenia części projektowej wymagane jest przygotowanie prezentacji i jej wygłoszenie (obrona projektu) również podlegająca ocenie w skali 2-5. Warunkiem koniecznym do przystąpienia do obrony projektu jest uzyskanie pozytywnych ocen ze wszystkich przedmiotów w module IT w zarządzaniu.
E. Końcowa ocena z przedmiotu: liczona zgodnie z formułą 50%projekt +30% ćwiczenia + 20% wykład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Januszewski, A., 2017. Funkcjonalność informatycznych systemów zarządzania. Warszawa: Wydawnictwo Naukowe PWN.
2.	Niksa-Rynkiewicz, T., 2017, Projektowanie wiedzy – relacyjne bazy danych. Gdańsk: Wydawnictwo Politechniki Gdańskiej
3.	Sacha, K., 2010, Inżynieria oprogramowania, Warszawa: Wydawnictwo Naukowe PWN.
Uzupełniająca:
1.	Beynon-Davies, P., 1999, Inżynieria systemów informacyjnych, Warszawa: WNT.
2.	Burakowski, W. i Krawiec, P.(red.) 2012, Inżynieria internetu przyszłości, Warszawa: Oficyna Wydawnicza Politechniki Warszawskiej.
3.	Jaszkiewicz, A., 2007, Inżynieria oprogramowania, Gliwice: Helion
4.	Wornalkiewicz, W., 2016, Wprowadzenie do projektowania systemów informatycznych zarządzania, Opole: Wydawnictwo Wyższej Szkoły Zarządzania i Administracji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Z1_W09: </w:t>
      </w:r>
    </w:p>
    <w:p>
      <w:pPr/>
      <w:r>
        <w:rPr/>
        <w:t xml:space="preserve">Absolwent zna i rozumie  teorie oraz ogólną metodologię badań w zakresie zastosowań narzędzi informatycznych w zarządzaniu, ze szczególnym uwzględnieniem działań podejmowanych w środowisku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i prezentacji oraz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Z1_W10: </w:t>
      </w:r>
    </w:p>
    <w:p>
      <w:pPr/>
      <w:r>
        <w:rPr/>
        <w:t xml:space="preserve">Absolwent zna i rozumie  charakter, miejsce i znaczenie nauk społecznych w ogólnym systemie nauk oraz ich relacje do nauk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i prezentacji oraz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Z1_U08: </w:t>
      </w:r>
    </w:p>
    <w:p>
      <w:pPr/>
      <w:r>
        <w:rPr/>
        <w:t xml:space="preserve">Absolwent potrafi analizować i prognozować procesy i zjawiska społeczne z wykorzystaniem standardowych metod i narzędzi wykorzystywanych w naukach o zarządzaniu,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i prezentacji oraz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Z1_U17: </w:t>
      </w:r>
    </w:p>
    <w:p>
      <w:pPr/>
      <w:r>
        <w:rPr/>
        <w:t xml:space="preserve">Absolwent potrafi  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i prezentacji oraz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projektowej i jej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2026-09-28T14:16:48+02:00</dcterms:created>
  <dcterms:modified xsi:type="dcterms:W3CDTF">2026-09-28T14:16:48+02:00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