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Zachowania organizacyjne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Malicka Edyta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10h wykład + 10h ćwiczenia +1h konsultacje grupowe + 1h konsultacje indywidualne + 15h zapoznanie ze wskazaną literaturą + 10h przygotowanie materiału na ćwiczenia + 13h przygotowanie odpowiedzi na pytania przedkolowialne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ECTS:
10h wykład + 10h ćwiczenia +1h konsultacje grupowe +1h konsultacje indywidualne = 22h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ECTS: 
10h ćwiczenia +1h konsultacje grupowe + 1h konsultacje indywidualne + 15h zapoznanie ze wskazaną literaturą + 10h przygotowanie materiału na ćwiczenia + 13h przygotowanie odpowiedzi na pytania przedkolowialne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wybranych teorii, pojęć i modeli wyjaśniających zjawiska do-tyczące zachowań ludzi w organizacjach, ich uwarunkowań, zmiennych i zależności między nimi, rozumienie ich znaczenie dla zarządzania organizacją i wykorzystanie tej wiedzy do rozwiązywania problemów organizacyjnych.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1.Behawioralne aspekty działania ludzi w organizacji, podstawowe pojęcia; zmiany ról człowieka w organizacjach; potrzeby organizacji dotyczące badania zachowań, poziomy analizy i metody badań ZO.
2. Uwarunkowania zachowań organizacyjnych na poziomie jednostkowym – wybrane aspekty (osobowość, wartości, percepcja, postawy, emocje i nastroje).
3. Proces motywacyjny; przegląd teorii motywacji.
4.Uwarunkowania zachowań grupowych – wybrane aspekty; budowanie relacji wewnątrzorganizacyjnych. Podejmowanie decyzji indywidualne i grupowe.
5. Władza w organizacji i przywództwo a zachowania w organizacji; konflikty w organizacji. Koncepcja organizacji uczącej się.
6. Uwarunkowania zachowań organizacyjnych systemowe; struktury organizacyjne nowoczesne i tradycyjne a zachowania organizacyjne; procesy komunikacji.
7.Kultura organizacyjna: pojęcie, tworzenie kultury, wybrane typologie, kultura pro- i antyefektywnościowa; różnorodność kulturowa organizacji. 
8. Zmiany w organizacji. Wyzwania dotyczące zastosowania w praktyce wiedzy o zachowaniach organizacyjnych.
Ćwiczenia:
1. Cele i proces analizy zachowań: cele analizy, metody i elementy analizy, analiza krytyczna z wykorzystaniem koncepcji i modeli, propozycje rozwiązań problemów.
2. Uwarunkowania zachowań indywidualnych – podstawowe zmienne.
3. Analiza uwarunkowań zachowań indywidualnych – aspekty motywacyjne.
4. Analiza i diagnoza uwarunkowań zachowań grupowych; relacje wewnątrzorganizacyjne; komunikacja. 
5. Analiza uwarunkowań zachowań organizacyjnych z wykorzystaniem wybranych koncepcji i modeli dotyczących przywództwa, władzy i organizacji uczącej się.
6. Strukturalne uwarunkowania zachowań organizacyjnych – analiza i rozwiązywanie problemów.
7. Kulturowe uwarunkowania zachowań organizacyjnych; procesy zmian; różnorodność kulturowa – analiza i rozwiązywanie problemów.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poprawności odpowiedzi na pytania w trakcie wykładów. 
2. Ocena sumatywna : zaliczenie pisemne (test) na zakończenie przedmiotu po uzyskaniu pozytywnej oceny z zaliczenia ćwiczeń.
B. Ćwiczenia: 
1. Ocena formatywna: ocena  pracy na ćwiczeniach (aktywność, punktowa ocena realizacji bieżących zadań) 
2. Ocena sumatywna: ocena pracy na ćwiczeniach (suma wyników/punktów/ uzyskanych na ćwiczeniach; skala ocen 2-5); ćwiczenia uznaje się za zaliczone jeżeli uzyskano wynik &gt;=3.
C. Końcowa ocena z przedmiotu: Przedmiot uznaje się za zaliczony jeśli z ćwiczeń i z zaliczenia wykładów uzyskano oceny &gt;=3, wyliczaną jako średnią arytmetyczną na podstawie obydwu tych wyników.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1.Robbins S.P., Judge T.A., 2012. Zachowania w organizacji, Warszawa: PWE.
2.Thompson L., 2008. Organizational Behavior Today. New Jersey: Pearson Education, Inc.
Uzupełniająca: 
1.Czajkowska M., Januszkiewicz K., Kołodziejczyk M., Zalewska-Turzyńska M., 2015. Zachowania organizacyjne. Relacje społeczne w przestrzeni zmian, Łódź: Wydawnictwo Uniwersytetu Łódzkiego.
2. Hitt M.A., Miller C.C., Colella A., Organizational Behavior. A Strategic Approach, John Willey &amp; Sons, Inc., 2014.
3. Penc J., 2011. Zachowania organizacyjne w przedsiębiorstwie. Kreowanie twórczego nastawienia i aspiracji, Warszawa: Wolters Kluwer Polska Sp. Z o.o.
4. Stocki R., 2013. Diagnoza organizacji od A do Z, Warszawa: Wolters Kluwer Polska Sp. z o. o.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opracowaniu i realizacji ćwiczeń wykorzystano elementy tutoringu.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Z1_W10: </w:t>
      </w:r>
    </w:p>
    <w:p>
      <w:pPr/>
      <w:r>
        <w:rPr/>
        <w:t xml:space="preserve">absolwent zna i rozumie: charakter, miejsce i znaczenie wiedzy na temat zachowań organizacyjnych w ogólnym systemie nauk oraz ich relacje do nauk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i zaliczenie pisemne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Z1_W14: </w:t>
      </w:r>
    </w:p>
    <w:p>
      <w:pPr/>
      <w:r>
        <w:rPr/>
        <w:t xml:space="preserve">cechy człowieka jako twórcy i uczestnika kultury organizacyjnej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i zaliczenie pisemne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Z1_U01: </w:t>
      </w:r>
    </w:p>
    <w:p>
      <w:pPr/>
      <w:r>
        <w:rPr/>
        <w:t xml:space="preserve">absolwent potrafi: identyfikować i interpretować podstawowe zjawiska i procesy społeczne z wykorzystaniem wiedzy z zakresu zachowań organizacyjnych, ze szczególnym uwzględnieniem uwarunkowań zarządzania przedsiębiorstwem/organizacją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i zaliczenie pisemne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Z1_U16: </w:t>
      </w:r>
    </w:p>
    <w:p>
      <w:pPr/>
      <w:r>
        <w:rPr/>
        <w:t xml:space="preserve">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i zaliczenie pisemne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Z1_K01: </w:t>
      </w:r>
    </w:p>
    <w:p>
      <w:pPr/>
      <w:r>
        <w:rPr/>
        <w:t xml:space="preserve">absolwent jest gotów do: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i zaliczenie pisemne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i zaliczenie pisemne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2025-06-26T21:31:02+02:00</dcterms:created>
  <dcterms:modified xsi:type="dcterms:W3CDTF">2025-06-26T21:31:02+02:00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