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 Recycling of Materials</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RMAT</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- 28 godz., kolokwium zaliczeniowe - 2 godz., przygotowanie do kolokwium - 20 godz.,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(wykład - 28 godz., kolokwium zaliczeniowe - 2 godz., razem: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 </w:t>
      </w:r>
    </w:p>
    <w:p>
      <w:pPr>
        <w:keepNext w:val="1"/>
        <w:spacing w:after="10"/>
      </w:pPr>
      <w:r>
        <w:rPr>
          <w:b/>
          <w:bCs/>
        </w:rPr>
        <w:t xml:space="preserve">Treści kształcenia: </w:t>
      </w:r>
    </w:p>
    <w:p>
      <w:pPr>
        <w:spacing w:before="20" w:after="190"/>
      </w:pPr>
      <w:r>
        <w:rPr/>
        <w:t xml:space="preserve">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zaliczające na koniec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RMAT_W1: </w:t>
      </w:r>
    </w:p>
    <w:p>
      <w:pPr/>
      <w:r>
        <w:rPr/>
        <w:t xml:space="preserve">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IM1_W03, IM1_W05,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RMAT_W2: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RMAT_W3: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 IM1_W06, IM1_W08, IM1_W12,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RMAT_U1: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RMAT_U2: </w:t>
      </w:r>
    </w:p>
    <w:p>
      <w:pPr/>
      <w:r>
        <w:rPr/>
        <w:t xml:space="preserve">Umie zaproponować ogólne zasady recyklingu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IM1_U15, IM1_U16</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RMAT_U3: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III.P6S_UW.1.o, III.P6S_UW.3.o, III.P6S_UW.4.o, I.P6S_UW, III.P6S_UW.2.o</w:t>
      </w:r>
    </w:p>
    <w:p>
      <w:pPr>
        <w:pStyle w:val="Heading3"/>
      </w:pPr>
      <w:bookmarkStart w:id="4" w:name="_Toc4"/>
      <w:r>
        <w:t>Profil ogólnoakademicki - kompetencje społeczne</w:t>
      </w:r>
      <w:bookmarkEnd w:id="4"/>
    </w:p>
    <w:p>
      <w:pPr>
        <w:keepNext w:val="1"/>
        <w:spacing w:after="10"/>
      </w:pPr>
      <w:r>
        <w:rPr>
          <w:b/>
          <w:bCs/>
        </w:rPr>
        <w:t xml:space="preserve">Charakterystyka RMAT_K1: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 </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2026-08-20T04:39:52+02:00</dcterms:created>
  <dcterms:modified xsi:type="dcterms:W3CDTF">2026-08-20T04:39:52+02:00</dcterms:modified>
</cp:coreProperties>
</file>

<file path=docProps/custom.xml><?xml version="1.0" encoding="utf-8"?>
<Properties xmlns="http://schemas.openxmlformats.org/officeDocument/2006/custom-properties" xmlns:vt="http://schemas.openxmlformats.org/officeDocument/2006/docPropsVTypes"/>
</file>