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Jerzy Kalenik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PRAKT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większy od 160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sugeruje się odbywanie praktyki zawodowej po zaliczeniu przedmiotów kierunkowych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rzeczywistym funkcjonowaniem przedsiębiorstwa, organizacją i warunkami pracy. Wykorzystanie w praktyce wiedzy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określone poprzez efekty kształcenia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Praktyka jest zaliczana (bez oceny) na podstawie raportu z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Prakt_W01: </w:t>
      </w:r>
    </w:p>
    <w:p>
      <w:pPr/>
      <w:r>
        <w:rPr/>
        <w:t xml:space="preserve">ma wiedzę o strukturze organizacyjnej oraz sposobie zarządzania przedsiębiorstwem lub inną instytucją zatrudniającą inżynierów – absolwentów studiów na kierunku EiT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Prakt_W02: </w:t>
      </w:r>
    </w:p>
    <w:p>
      <w:pPr/>
      <w:r>
        <w:rPr/>
        <w:t xml:space="preserve">zna warunki pracy, w tym zasady bezpieczeństwa i higieny pracy, związane z zatrudnieniem w środowisku właściwym dla inżynierów – absolwentów studiów na kierunku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Prakt_U01: </w:t>
      </w:r>
    </w:p>
    <w:p>
      <w:pPr/>
      <w:r>
        <w:rPr/>
        <w:t xml:space="preserve">potrafi rozwiązać zadania inżynierskie o charakterze praktycznym, wykorzystując nowoczesne metody i narzędzia stosowane w elektronice i telekomunikacji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K_U01, K_U02, 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T1A_U01, T1A_U02, T1A_U10, T1A_U12, T1A_U13</w:t>
      </w:r>
    </w:p>
    <w:p>
      <w:pPr>
        <w:keepNext w:val="1"/>
        <w:spacing w:after="10"/>
      </w:pPr>
      <w:r>
        <w:rPr>
          <w:b/>
          <w:bCs/>
        </w:rPr>
        <w:t xml:space="preserve">Efekt Prakt_U03: </w:t>
      </w:r>
    </w:p>
    <w:p>
      <w:pPr/>
      <w:r>
        <w:rPr/>
        <w:t xml:space="preserve">przestrzega przepisów BHP w zakładzie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Prakt_U02: </w:t>
      </w:r>
    </w:p>
    <w:p>
      <w:pPr/>
      <w:r>
        <w:rPr/>
        <w:t xml:space="preserve">potrafi określić priorytety służące realizacji zadania, wyznaczonego przez siebie lub przełożonego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Prakt_K01: </w:t>
      </w:r>
    </w:p>
    <w:p>
      <w:pPr/>
      <w:r>
        <w:rPr/>
        <w:t xml:space="preserve">potrafi pracować w zespole, efektywnie komunikując się ze współpracownikami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Prakt_K02: </w:t>
      </w:r>
    </w:p>
    <w:p>
      <w:pPr/>
      <w:r>
        <w:rPr/>
        <w:t xml:space="preserve">w warunkach narzuconych ograniczeń potrafi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Prakt_K03: </w:t>
      </w:r>
    </w:p>
    <w:p>
      <w:pPr/>
      <w:r>
        <w:rPr/>
        <w:t xml:space="preserve">zdaje sobie sprawę z konsekwencji, także społecznych, decyzji zawodowych podejmowanych przez inżyniera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2026-07-04T19:35:30+02:00</dcterms:created>
  <dcterms:modified xsi:type="dcterms:W3CDTF">2026-07-04T19:35:30+02:00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