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z nauczycielem:
1. konsultacje mailowe z nauczycielem: 20 h
2. zajęcia stacjinarne na uczelni: 4 h
3. egzamin: 2 h
Zajecia bez kontaktu z nauczycielem:
1. praca z podręcznikiem: 80 h
2. praca wstępna i wykonanie dwu test on-line: 10 h
3. rozwiązywanie zadań - opracowywanie i uruchamianie programów: 50 h
Łączna liczba godzin: 166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Zjazdu 1 oraz  podstawowe wiadomości z Matematyki 1 i Architektury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zasad i metod programowania strukturalnego oraz krótkiego wprowadzenia do programowania obiektowego. .Język traktowany jest jako środek zapisu, zatem prezentowane są tylko najważniejsze konstrukcje, wspólne dla różnych języków programowania, i zmuszające do algorytmicznego, logicznego myślenia. Zajęcia są  prowadzone z wykorzystaniem języka  C/C++.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===Lekcje podstawowe:===
Pojecie algorytmu, programu i danych. Kompilacja i wykonanie programu. Struktura programu, pojecie zmiennej, instrukcje wejścia/wyjścia, instrukcja przypisania.
Wprowadzenie do środowiska kompilatora: edycja i uruchamianie programów jako aplikacji konsolowych.
Wyrażenia arytmetyczne i logiczne, instrukcja if i instrukcja wielokrotnego wyboru. Pojecie instrukcji złożonej. Obliczenia cykliczne: pętle sterowane warunkiem i pętla for.
Tablice jedno- i dwuwymiarowe. Indeksowanie i poruszanie się po tablicach. Rekordy jako złożone struktury danych. Definiowanie  struktur i rekordów. Tablice rekordów. 
Obsługa plików tekstowych.
Podprogramy - definicje i wywołania. Przekazywanie parametrów przez wartość i zmienną. Zasięg zmiennych. Modułowa budowa programów.
Wstęp do programowania obiektowego: wprowadzenie pojęcia klasy i obiektu, przykład obiektowej analizy problemu. Ochrona danych i metod w obiektach, zasady dziedziczenia, idea polimorfizmu.
===Lekcje dodatkowe:===
Porównanie składni języka Pascal i C/C++
Alternatywne środowiska programistyczne
Zadania egzaminacyjne z rozwiązaniami.
Podręcznik zilustrowany jest licznymi animacjami wyjaśniającymi zasadę działania komputera, instrukcji podstawienia, instrukcji rozgałęzienia i pętli, zasady poruszania się w tablicach itp. Na końcu każdej lekcji oprócz zadań z rozwiązaniami znajdują się obszerne, interaktywne testy sprawdzające rozumienie materiału zawartego w lekcji.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sumy punktów uzyskanych z:
- dwu testów przeprowadzanych on-line (przez Internet) w trakcie półsemestru; z każdego z nich można uzyskać maksymalnie 5 pkt. Testy odbywają się w ściśle określonych dniach i polegają na napisaniu fragmentów kodu programu.
- aktywności podczas trwania półsemestru, polegającej na nadsyłaniu rozwiązań 10 zadań semestralnych wymagających napisania i  uruchomienia prostych programów. W przypadku systematycznej pracy podczas semestru można za to uzyskać max. 5 pkt
- egzaminu przeprowadzanego na uczelni (nie ma innej możliwości). Maksymalna możliwa do uzyskania liczba punktów wynosi 43.
Egzamin ma formę pisemną, wszystko rozwiązuje się na papierze, a nie na komputerze. Egzamin składa się z dwu części:
1. części testowej, trwającej 10 minut i  zawierającej 15 pytań testowych - do uzyskania max. 15 pkt.
2. części zadaniowej, trwającej  60 minut i wymagającej rozwiązania 3 zadań  - do uzyskania max. 28 pkt.
Łącznie z testów on-line i  egzaminu można otrzymać 53 pkt; do zaliczenia przedmiotu na ocenę 3.0 wystarczy 26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Bruce Eckel: Thinking in C++. Edycja polska. Helion 2002.
2. Jerzy Grębosz - Symfonia C++ standard. t.I. Edition 2000, 2006.
3. Stephen Prata - Język C++. Szkoła programowania. Robomatic, 2006.
4. Walter Savitch - Programoeanie. W tonacji C++. Wydawnictwo RM,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https://red.okno.pw.edu.pl/witryna/home.php, dostęp dla zalogowanych studentów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[K_W19]: </w:t>
      </w:r>
    </w:p>
    <w:p>
      <w:pPr/>
      <w:r>
        <w:rPr/>
        <w:t xml:space="preserve">ma uporządkowaną wiedzę ogólną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ma szczegółową wiedzę związaną z zagadnieniami tworzenia algorytmów i kodu źródłowego dla prostych zadań programistycznych oraz  uruchamiania i testowania opracowanych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[K_U15] : </w:t>
      </w:r>
    </w:p>
    <w:p>
      <w:pPr/>
      <w:r>
        <w:rPr/>
        <w:t xml:space="preserve">potrafi formułować zadania w postaci algorytmów i zapisywać algorytmy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[K_U20] : </w:t>
      </w:r>
    </w:p>
    <w:p>
      <w:pPr/>
      <w:r>
        <w:rPr/>
        <w:t xml:space="preserve">potrafi formułować algorytmy zgodnie z regułami logiki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[K_U05] : </w:t>
      </w:r>
    </w:p>
    <w:p>
      <w:pPr/>
      <w:r>
        <w:rPr/>
        <w:t xml:space="preserve">umie ze zrozumieniem studiować podręcznik multimedialny i samodzielnie na tej podstawie konstruować programy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testy online,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nawyk ustawicznego kształcenia się i wyszukiwania nowych informacji w podręczniku i w sieci na temat języka C/C++ i zasad tworzenia prostych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nadsyłanie komentarzy i pytań odnośnie treści podręcznika, nadsyłanie rozwiązań zadań semestralnych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[K_K06] : </w:t>
      </w:r>
    </w:p>
    <w:p>
      <w:pPr/>
      <w:r>
        <w:rPr/>
        <w:t xml:space="preserve">radzi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semestralnych,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2026-09-29T04:09:57+02:00</dcterms:created>
  <dcterms:modified xsi:type="dcterms:W3CDTF">2026-09-29T04:09:57+02:00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