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12 godz., konsultacje 3 godz., przygotowanie się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charakterystyki kierunkowe: </w:t>
      </w:r>
      <w:r>
        <w:rPr/>
        <w:t xml:space="preserve">Tr2A_W06, 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charakterystyki kierunkowe: </w:t>
      </w:r>
      <w:r>
        <w:rPr/>
        <w:t xml:space="preserve">Tr2A_W10, Tr2A_W09</w:t>
      </w:r>
    </w:p>
    <w:p>
      <w:pPr>
        <w:spacing w:before="20" w:after="190"/>
      </w:pPr>
      <w:r>
        <w:rPr>
          <w:b/>
          <w:bCs/>
        </w:rPr>
        <w:t xml:space="preserve">Powiązane charakterystyki obszarowe: </w:t>
      </w:r>
      <w:r>
        <w:rPr/>
        <w:t xml:space="preserve">I.P7S_WK, I.P7S_WG, II.T.P7S_WG, III.P7S_WG.o</w:t>
      </w:r>
    </w:p>
    <w:p>
      <w:pPr>
        <w:keepNext w:val="1"/>
        <w:spacing w:after="10"/>
      </w:pPr>
      <w:r>
        <w:rPr>
          <w:b/>
          <w:bCs/>
        </w:rPr>
        <w:t xml:space="preserve">Charakterystyka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charakterystyki kierunkowe: </w:t>
      </w:r>
      <w:r>
        <w:rPr/>
        <w:t xml:space="preserve">Tr2A_W09, Tr2A_W10</w:t>
      </w:r>
    </w:p>
    <w:p>
      <w:pPr>
        <w:spacing w:before="20" w:after="190"/>
      </w:pPr>
      <w:r>
        <w:rPr>
          <w:b/>
          <w:bCs/>
        </w:rPr>
        <w:t xml:space="preserve">Powiązane charakterystyki obszarowe: </w:t>
      </w:r>
      <w:r>
        <w:rPr/>
        <w:t xml:space="preserve">I.P7S_WG, II.T.P7S_WG, III.P7S_WG.o,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charakterystyki kierunkowe: </w:t>
      </w:r>
      <w:r>
        <w:rPr/>
        <w:t xml:space="preserve">Tr2A_U14, Tr2A_U15, Tr2A_U17</w:t>
      </w:r>
    </w:p>
    <w:p>
      <w:pPr>
        <w:spacing w:before="20" w:after="190"/>
      </w:pPr>
      <w:r>
        <w:rPr>
          <w:b/>
          <w:bCs/>
        </w:rPr>
        <w:t xml:space="preserve">Powiązane charakterystyki obszarowe: </w:t>
      </w:r>
      <w:r>
        <w:rPr/>
        <w:t xml:space="preserve">II.T.P7S_UW.2, II.T.P7S_UW.3, III.P7S_UW.3.o, III.P7S_UW.2.o</w:t>
      </w:r>
    </w:p>
    <w:p>
      <w:pPr>
        <w:keepNext w:val="1"/>
        <w:spacing w:after="10"/>
      </w:pPr>
      <w:r>
        <w:rPr>
          <w:b/>
          <w:bCs/>
        </w:rPr>
        <w:t xml:space="preserve">Charakterystyka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charakterystyki kierunkowe: </w:t>
      </w:r>
      <w:r>
        <w:rPr/>
        <w:t xml:space="preserve">Tr2A_U20</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2026-04-13T07:29:12+02:00</dcterms:created>
  <dcterms:modified xsi:type="dcterms:W3CDTF">2026-04-13T07:29:12+02:00</dcterms:modified>
</cp:coreProperties>
</file>

<file path=docProps/custom.xml><?xml version="1.0" encoding="utf-8"?>
<Properties xmlns="http://schemas.openxmlformats.org/officeDocument/2006/custom-properties" xmlns:vt="http://schemas.openxmlformats.org/officeDocument/2006/docPropsVTypes"/>
</file>