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stochastyczne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Wojciech Matysiak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1120-MA000-LSP-0355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68 h; w tym
	a) obecność na wykładach – 30 h
	b) obecność na ćwiczeniach – 30 h
	c) obecność na egzaminie – 3 h
	d) konsultacje – 5 h
2. praca własna studenta – 35 h; w tym
	a) przygotowanie do ćwiczeń i do kolokwiów – 20 h
	b) zapoznanie się z literaturą – 5 h
	c) przygotowanie do egzaminu – 10 h
Razem 103 h, co odpowiada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30 h
b) obecność na ćwiczeniach – 30 h
c) obecność na egzaminie – 3 h
d) konsultacje – 5 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Rachunek prawdopodobieństwa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teorii procesów stochastycznych i ich zastosowań.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Definicja procesu stochastycznego. Podstawowe pojęcia związane z procesami stochastycznymi. Wstępna klasyfikacja procesów.
2.	Łańcuchy Markowa z czasem dyskretnym. Stacjonarność i ergodyczność.
3.	Proces Poissona i jego uogólnienia.
4.	Łańcuchy Markowa z czasem ciągłym. Procesy urodzin i śmierci. Markowskie procesy kolejek.
5.	Procesy odnowy.
6.	Procesy całkowalne z kwadratem. Analiza spektralna i predykcja.
7.	Procesy gaussowskie.
8.	Elementy ogólnej teorii procesów stochastycznych. Twierdzenie Kołmogorowa o istnieniu procesu o zadanych rozkładach skończenie wymiarowych. Twierdzenie o istnieniu modyfikacji ciągłej.
9.	Proces Wienera. Konstrukcja i podstawowe własności.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Zaliczenie ćwiczeń w trakcie semestru
Aby zaliczyć ćwiczenia w trakcie semestru, należy zdobyć w ciągu semestru więcej niż 40 punktów z 80 możliwych do uzyskania. Można to zrobić przez:
	pisanie kartkówek
	pisanie kolokwiów
	aktywne uczestnictwo w zajęciach
W ciągu semestru odbędzie się około 10 krótkich kartkówek (przeprowadzanych na początku ćwiczeń). Celem kartkówek jest sprawdzenie wiadomości wyniesionych z ostatnich dwóch ćwiczeń i ostatnich dwóch wykładów. 
Za kartkówki można uzyskać w sumie 20 punktów. 
W semestrze odbędą się dwa kolokwia. Za każde kolokwium można uzyskać 30 punktów.
Przewidziana jest dodatkowa pula 10 punktów za aktywne uczestnictwo w ćwiczeniach (poprawne i klarowne rozwiązywanie zadań przy tablicy, bez posiłkowania się notatkami).
2.	Zaliczenie ćwiczeń w sesji
Istnieje możliwość zaliczenia ćwiczeń w sesji - aby to zrobić, trzeba z części pisemnej egzaminu uzyskać co najmniej 60% punktów.
3.	Zaliczenie egzaminu.
Egzamin będzie składał się z części pisemnej (polegającej na rozwiązywaniu zadań) i ustnej (polegającej na odpowiadaniu na pytania wykładowcy dotyczące całości materiału przedstawionego podczas wykładów). 
Do części ustnej można podejść po zaliczeniu ćwiczeń i zdobyciu co najmniej 50% punktów z części zadaniowej. Ocenę końcową z egzaminu wystawia wykładowca na podstawie obydwu części egzaminu.
4.	Zwolnienie z części pisemnej egzaminu.
Aby zostać zwolnionym z części pisemnej egzaminu, należy uzyskać co najmniej 65 punktów w trakcie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Gregory F. Lawler „Introduction to Stochastic Processes”, Chapman &amp; Hall/CRC, 2006.
2.	Richard Durrett „Essentials of Stochastic Processes”, Springer, 2016
3.	Robert B. Ash, Melvin F. Gardner „Topics in Stochastic Processes”, Academic Press, 1975
4.	A.D. Wentzell “Wykłady z teorii procesów stochastycznych, PWN 1980.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PS_W01: </w:t>
      </w:r>
    </w:p>
    <w:p>
      <w:pPr/>
      <w:r>
        <w:rPr/>
        <w:t xml:space="preserve">Zna definicje i podstawowe sposoby opisu procesów stochastycznych. Zna pojęcie zależności markowskiej, łańcucha i procesu Markowa, oraz ich podstawowe własności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kartkówki, kolokwia, rozwiązywanie zadań przy tablicy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</w:t>
      </w:r>
    </w:p>
    <w:p>
      <w:pPr>
        <w:keepNext w:val="1"/>
        <w:spacing w:after="10"/>
      </w:pPr>
      <w:r>
        <w:rPr>
          <w:b/>
          <w:bCs/>
        </w:rPr>
        <w:t xml:space="preserve">Charakterystyka PS_W02: </w:t>
      </w:r>
    </w:p>
    <w:p>
      <w:pPr/>
      <w:r>
        <w:rPr/>
        <w:t xml:space="preserve">Zna zagadnienia prognozy dla procesów stochastycznych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kartkówki, kolokwia, rozwiązywanie zadań przy tablicy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</w:t>
      </w:r>
    </w:p>
    <w:p>
      <w:pPr>
        <w:keepNext w:val="1"/>
        <w:spacing w:after="10"/>
      </w:pPr>
      <w:r>
        <w:rPr>
          <w:b/>
          <w:bCs/>
        </w:rPr>
        <w:t xml:space="preserve">Charakterystyka PS_W03: </w:t>
      </w:r>
    </w:p>
    <w:p>
      <w:pPr/>
      <w:r>
        <w:rPr/>
        <w:t xml:space="preserve">Zna proces Wienera, jego konstrukcje i najważniejsze własności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kartkówki, kolokwia, rozwiązywanie zadań przy tablicy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</w:t>
      </w:r>
    </w:p>
    <w:p>
      <w:pPr>
        <w:keepNext w:val="1"/>
        <w:spacing w:after="10"/>
      </w:pPr>
      <w:r>
        <w:rPr>
          <w:b/>
          <w:bCs/>
        </w:rPr>
        <w:t xml:space="preserve">Charakterystyka PS_W04: </w:t>
      </w:r>
    </w:p>
    <w:p>
      <w:pPr/>
      <w:r>
        <w:rPr/>
        <w:t xml:space="preserve">Zna proces Poissona, jego konstrukcje i najważniejsze własności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kartkówki, kolokwia, rozwiązywanie zadań przy tablicy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PS_U01: </w:t>
      </w:r>
    </w:p>
    <w:p>
      <w:pPr/>
      <w:r>
        <w:rPr/>
        <w:t xml:space="preserve">Umie badać własności trajektorii procesów stochastycznych.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kartkówki, kolokwia, rozwiązywanie zadań przy tablicy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II.X.P6S_UW.1.o</w:t>
      </w:r>
    </w:p>
    <w:p>
      <w:pPr>
        <w:keepNext w:val="1"/>
        <w:spacing w:after="10"/>
      </w:pPr>
      <w:r>
        <w:rPr>
          <w:b/>
          <w:bCs/>
        </w:rPr>
        <w:t xml:space="preserve">Charakterystyka PS_U02: </w:t>
      </w:r>
    </w:p>
    <w:p>
      <w:pPr/>
      <w:r>
        <w:rPr/>
        <w:t xml:space="preserve">Umie prognozować konkretne procesy stochastyczne i oceniać skuteczność prognozy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kartkówki, kolokwia, rozwiązywanie zadań przy tablicy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II.X.P6S_UW.1.o</w:t>
      </w:r>
    </w:p>
    <w:p>
      <w:pPr>
        <w:keepNext w:val="1"/>
        <w:spacing w:after="10"/>
      </w:pPr>
      <w:r>
        <w:rPr>
          <w:b/>
          <w:bCs/>
        </w:rPr>
        <w:t xml:space="preserve">Charakterystyka PS_U03: </w:t>
      </w:r>
    </w:p>
    <w:p>
      <w:pPr/>
      <w:r>
        <w:rPr/>
        <w:t xml:space="preserve">Potrafi identyfikować podstawowe modele stochastyczne, takie jak ruch Browna, proces Poissona i złożony proces Poissona.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kartkówki, kolokwia, rozwiązywanie zadań przy tablicy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II.X.P6S_UW.1.o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PS_K01: </w:t>
      </w:r>
    </w:p>
    <w:p>
      <w:pPr/>
      <w:r>
        <w:rPr/>
        <w:t xml:space="preserve">Rozumie potrzebę stałego podnoszenia kwalifikacji i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kartkówki, kolokwia, rozwiązywanie zadań przy tablicy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PS_K02: </w:t>
      </w:r>
    </w:p>
    <w:p>
      <w:pPr/>
      <w:r>
        <w:rPr/>
        <w:t xml:space="preserve">Umie prawidłowo określić priorytety służące do realizacji określonego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kartkówki, kolokwia, rozwiązywanie zadań przy tablicy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2025-07-08T08:20:59+02:00</dcterms:created>
  <dcterms:modified xsi:type="dcterms:W3CDTF">2025-07-08T08:20:59+02:00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