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materiałów i nawierzchni drogowych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Jan Król, dr hab. inż.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1080-BUIKM-IZP-0605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h = 2 ECTS: wykład 7h, ćwiczenia laboratoryjne 13h, przygotowanie do zajęć laboratoryjnych 10h, napisanie sprawozdania i weryfikacja 5h, zapoznanie z literaturą 5h, przygotowanie do zaliczenia przedmiotu 10h.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20 godz. = 1 ECTS: wykład 7h, ćwiczenia laboratoryjne 13h.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28 godz.=1 ECTS: obecność w laboratorium 13h, przygotowanie do laboratorium 10h, napisanie sprawozdania i weryfikacja 5h.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7h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13h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Wiadomości z zakresu materiałów budowlanych: znajomość właściwości charakteryzujących materiały ciekłe, materiały zwarte – sprężyste, materiały sypkie. Podstawy chemii materiałów budowlanych. Wiadomości z zakresu wytrzymałości materiałów, stany naprężeń w materiałach. Znajomość podstaw inżynierii komunikacyjnej: warstwy konstrukcyjne nawierzchni drogowej, typy konstrukcji nawierzchni drogowej, kategorie ruchu.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oceny właściwości klasyfikacyjnych lepiszczy asfaltowych i kruszyw mineralnych stosowanych w budownictwie drogowym. Umiejętność doboru materiałowego przy projektowaniu mieszanki typu beton asfaltowy do nawierzchni drogowych. Podstawowa umiejętność doboru odpowiedniej technologii mieszanek mineralno-asfaltowych do warstw konstrukcyjnych nawierzchni drogowych spełniających obowiązujące wymagania techniczne. Podstawowa wiedza z zakresu technologii wykonania nawierzchni drogowej w technologii asfaltowej i z betonu cementowego.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Konstrukcja nawierzchni drogowej: nawierzchnia podatna, nawierzchnia półsztywna, nawierzchnia sztywna. 2. Asfalty, materiały mineralne. Badania i ocena podstawowych właściwości kruszyw. Badania i ocena podstawowych właściwości asfaltów. 3. Mieszanki mineralno-asfaltowe (MMA): rodzaje, skład, metody otrzymywania, zakres stosowania, cechy techniczne, zastosowanie, metody produkcji i kontroli jakości. 4. Projektowanie składu mieszanki mineralnej o ciągłym uziarnieniu. 5. Zasady ustalania składu MMA typu beton asfaltowy: szkielet mineralny, dobór ilości asfaltu dwoma metodami. 6. Indywidualne zaprojektowanie składu mieszanki mineralnej typu beton asfaltowy. 7. Wykonanie próbek do badań, badanie właściwości wybranej mieszanki mineralno-asfaltowej. 8. Metody badania i oceny właściwości MMA typu beton asfaltowy. Ocena odporności betonu asfaltowego na działanie wody oraz ocena właściwości fizycznych. 9. Produkcja i kontrola jakości mieszanek mineralno-asfaltowych (ZKP, PPZ) 10. Podstawy technologii nawierzchni z betonu cementowego: rodzaje nawierzchni, podstawy technologii wykonania.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pisemny. Sprawozdanie i test zaliczeniowy z laboratorium.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Piłat J., Radziszewski P., Król J. Technologia materiałów i nawierzchni asfaltowych. Oficyna Wydawnicza Politechniki Warszawskiej, Warszawa 2015. 
[2] Piłat J., Radziszewski P., Nawierzchnie asfaltowe. WKiŁ, Warszawa 2010. 
[3] Read J. and Whiteoak D., The Shell Bitumen Handbook, Google boks or https://www.academia.edu/20953218/The_Shell_Bitumen_Handbook_Sixth_edition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http://www.ztmind.il.pw.edu.pl/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Ma wiedzę z zakresu właściwości asfaltów i materiałów mineralnych stosowanych w budownictwie drogowym.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pisemny,test i zaliczenie sprawozdania z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K1_W11, K1_W22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T1A_W05, T1A_W08, T1A_W03, T1A_W07, T1A_W08</w:t>
      </w:r>
    </w:p>
    <w:p>
      <w:pPr>
        <w:keepNext w:val="1"/>
        <w:spacing w:after="10"/>
      </w:pPr>
      <w:r>
        <w:rPr>
          <w:b/>
          <w:bCs/>
        </w:rPr>
        <w:t xml:space="preserve">Efekt W2: </w:t>
      </w:r>
    </w:p>
    <w:p>
      <w:pPr/>
      <w:r>
        <w:rPr/>
        <w:t xml:space="preserve">Ma wiedzę dotyczącą właściwości i stosowania mieszanek mineralno-asfaltowe do nawierzchni drogowych.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pisemny,test i zaliczenie sprawozdania z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K1_W11, K1_W22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T1A_W05, T1A_W08, T1A_W03, T1A_W07, T1A_W08</w:t>
      </w:r>
    </w:p>
    <w:p>
      <w:pPr>
        <w:keepNext w:val="1"/>
        <w:spacing w:after="10"/>
      </w:pPr>
      <w:r>
        <w:rPr>
          <w:b/>
          <w:bCs/>
        </w:rPr>
        <w:t xml:space="preserve">Efekt W3: </w:t>
      </w:r>
    </w:p>
    <w:p>
      <w:pPr/>
      <w:r>
        <w:rPr/>
        <w:t xml:space="preserve">Ma podstawową wiedzę z zakresu technologii nawierzchni asfaltowych i z betonu cementowego.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pisemny,test i zaliczenie sprawozdania z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K1_W08, K1_W11, K1_W22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T1A_W04, T1A_W05, T1A_W02, T1A_W05, T1A_W08, T1A_W03, T1A_W07,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Potrafi wykonać badania asfaltów i materiałów mineralnych stosowanych w budownictwie drogowym oraz ocenić ich właściwości oraz jakość.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i zaliczenie sprawozdania z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K1_U11, K1_U20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T1A_U04, T1A_U08, T1A_U09, T1A_U15, T1A_U07, T1A_U11, T1A_U15, T1A_U16</w:t>
      </w:r>
    </w:p>
    <w:p>
      <w:pPr>
        <w:keepNext w:val="1"/>
        <w:spacing w:after="10"/>
      </w:pPr>
      <w:r>
        <w:rPr>
          <w:b/>
          <w:bCs/>
        </w:rPr>
        <w:t xml:space="preserve">Efekt U2: </w:t>
      </w:r>
    </w:p>
    <w:p>
      <w:pPr/>
      <w:r>
        <w:rPr/>
        <w:t xml:space="preserve">Potrafi zaprojektować skład mieszanki mineralnej i mieszanki mineralno-asfaltowej o ciągłym uziarnieniu typu beton asfaltowy.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i zaliczenie sprawozdania z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K1_U18, K1_U20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T1A_U13, T1A_U14, T1A_U15, T1A_U16, T1A_U07, T1A_U11, T1A_U15, T1A_U16</w:t>
      </w:r>
    </w:p>
    <w:p>
      <w:pPr>
        <w:keepNext w:val="1"/>
        <w:spacing w:after="10"/>
      </w:pPr>
      <w:r>
        <w:rPr>
          <w:b/>
          <w:bCs/>
        </w:rPr>
        <w:t xml:space="preserve">Efekt U3: </w:t>
      </w:r>
    </w:p>
    <w:p>
      <w:pPr/>
      <w:r>
        <w:rPr/>
        <w:t xml:space="preserve">Potrafi wykonać badania mieszanki mineralno-asfaltowej typu beton asfaltowy oraz ocenić jej właściwości.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i zaliczenie sprawozdania z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K1_U11, K1_U18, K1_U20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T1A_U04, T1A_U08, T1A_U09, T1A_U15, T1A_U03, T1A_U13, T1A_U14, T1A_U15, T1A_U16, T1A_U07, T1A_U11, T1A_U15,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Potrafi pracować indywidualnie i w zespole.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przedmiotu.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2026-08-20T00:15:36+02:00</dcterms:created>
  <dcterms:modified xsi:type="dcterms:W3CDTF">2026-08-20T00:15:36+02:00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