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dr Tomasz Traczyk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1120-MA000-LSP-0123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podstawowymi pojęciami i metodami kombinatoryki oraz teorii grafów</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Podstawowe pojęcia teorii grafów
a)	drzewa
b)	najtańsze drzewo rozpinające
c)	spójność
d)	 twierdzenie Mengera
e)	cykl Eulera
f)	cykl Hamiltona
g)	kolorowanie grafów
h)	grafy planarne.
</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51pkt – 3,0
od 61pkt – 3,5
od 71pkt – 4,0
od 81pkt – 4,5
od 91pkt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pojęcie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M1_W14</w:t>
      </w:r>
    </w:p>
    <w:p>
      <w:pPr>
        <w:spacing w:before="20" w:after="190"/>
      </w:pPr>
      <w:r>
        <w:rPr>
          <w:b/>
          <w:bCs/>
        </w:rPr>
        <w:t xml:space="preserve">Powiązane charakterystyki obszarowe: </w:t>
      </w:r>
      <w:r>
        <w:rPr/>
        <w:t xml:space="preserve"/>
      </w:r>
    </w:p>
    <w:p>
      <w:pPr>
        <w:keepNext w:val="1"/>
        <w:spacing w:after="10"/>
      </w:pPr>
      <w:r>
        <w:rPr>
          <w:b/>
          <w:bCs/>
        </w:rPr>
        <w:t xml:space="preserve">Charakterystyka MD_W02: </w:t>
      </w:r>
    </w:p>
    <w:p>
      <w:pPr/>
      <w:r>
        <w:rPr/>
        <w:t xml:space="preserve">Zna pojęcie grafu, podgrafu i podstawowe własności grafów. Zna pojęcia drzewa, cyklu w tym cyklu Eulera i Hamiltona i podstawowe twierdzenia. Zna pojęcie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M1_U11, M1_U12</w:t>
      </w:r>
    </w:p>
    <w:p>
      <w:pPr>
        <w:spacing w:before="20" w:after="190"/>
      </w:pPr>
      <w:r>
        <w:rPr>
          <w:b/>
          <w:bCs/>
        </w:rPr>
        <w:t xml:space="preserve">Powiązane charakterystyki obszarowe: </w:t>
      </w:r>
      <w:r>
        <w:rPr/>
        <w:t xml:space="preserve"/>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M1_U11, M1_U12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M1_K01</w:t>
      </w:r>
    </w:p>
    <w:p>
      <w:pPr>
        <w:spacing w:before="20" w:after="190"/>
      </w:pPr>
      <w:r>
        <w:rPr>
          <w:b/>
          <w:bCs/>
        </w:rPr>
        <w:t xml:space="preserve">Powiązane charakterystyki obszarowe: </w:t>
      </w:r>
      <w:r>
        <w:rPr/>
        <w:t xml:space="preserve"/>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2026-10-18T11:43:07+02:00</dcterms:created>
  <dcterms:modified xsi:type="dcterms:W3CDTF">2026-10-18T11:43:07+02:00</dcterms:modified>
</cp:coreProperties>
</file>

<file path=docProps/custom.xml><?xml version="1.0" encoding="utf-8"?>
<Properties xmlns="http://schemas.openxmlformats.org/officeDocument/2006/custom-properties" xmlns:vt="http://schemas.openxmlformats.org/officeDocument/2006/docPropsVTypes"/>
</file>