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Kompatybilność elektromagnetyczna urządzeń 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Roman Szewczyk prof. nzw. PW; dr inż. Jacek Salach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34, w tym:
a) wykład - 15
b)projektowanie- 15
c) konsultacje - 2
d) kolokwium - 2
2) Praca własna studenta 26, w tym:
a) przygotowanie do kolokwium 8,
b) przygotowanie do projektu 10,
c) opracowanie sprawozdań 8
suma: 60 (2ECTS)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34, w tym:
a) wykład - 15
b)projektowanie- 15
c) konsultacje - 2
d) kolokwium - 2
suma: 34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a)projektowanie- 15
b) przygotowanie do projektu 10,
c) opracowanie sprawozdań 8
suma:33 (1,5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technik komputerowych. Metrologia techniczna. Miernictwo elektryczne. Inteligentna aparatura pomiarowa.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problemami wzajemnego oddziaływania różnych urządzeń elektronicznych oraz systemem norm określających dopuszczalny poziom zakłóceń wytwarzanych przez urządzenia.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zaburzeń elektromagnetycznych. Sygnały zakłócające i ich źródła. Podstawy analizy sygnałów zakłócających. Zaburzenia w torach sygnałowych i obwodach telekomunikacyjnych. Oddziaływanie pól elektromagnetycznych na człowieka. Pomiary pola elektromagnetycznego. Dopuszczalne poziomy promieniowania. Urządze-nia pomiarowe. Metodologia badań i stanowiska pomiarowe. Harmoniczne i interharmoniczne - powstawanie i skutki ich działania. Sposoby eliminacji. Oddziaływanie na odbiorniki teleinformatyczne. Analiza widmowa. Sieci teleinformatyczne i elektryczne. Źródła zaburzeń. Fluktuacje napięcia. Zaniki sygnału. Kompensacja zakłóceń. Ekrany elektryczne i magnetyczne. Filtry sieciowe. Monitoring i analiza jakości parametrów sieci. Skutki wyładowań atmosferycznych. Metody eliminacji wyładowań lub ograniczania ich wpływu na pracę urządzeń. Ograniczniki przepięć. Ładun-ki elektrostatyczne i ich wpływ na funkcjonowanie urządzeń elektronicznych. Omówienie podstawowych norm polskich i europejskich dotyczących EMC. Metody oceny odporności urządzeń. Programy badań kompatybilności elektromagnetycznej.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na podstawie dwóch kolokwiów, zaliczenie projektowania na podstawie oceny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Charoy Alain “Zakłócenia w urządzeniach elektronicznych: zasady i porady instalacyjne”, tom 1, Źródła, sprzężenia, skutki; WNT, Warszawa 2000. 
Machczyński Wojciech “Wprowadzenie do kompatybilności elektromagnetycznej”, Wydaw. Politechniki Poznańskiej, Poznań 2004.
Więckowski Tadeusz W. “Badania kompatybilności elektromagnetycznej urządzeń elektrycznych i elektro-nicznych”, Oficyna Wydaw. Politech. Wrocławskiej, Wrocław 2001.
Clayton R. Paul “Introduction to electromagnetic compatibility”, Wiley-Interscience, 2006.
Perez R. "Handbook of electromagnetic compatibility" , Academic Press,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KEM_W01: </w:t>
      </w:r>
    </w:p>
    <w:p>
      <w:pPr/>
      <w:r>
        <w:rPr/>
        <w:t xml:space="preserve">potrafi dobrac i zintegrować urządzenia mechatroniczne z zachowaniem kompatybilności elektromagnetycznej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KEM_U01: </w:t>
      </w:r>
    </w:p>
    <w:p>
      <w:pPr/>
      <w:r>
        <w:rPr/>
        <w:t xml:space="preserve">umie zaprojektować układy dostosowywujące urzadzenie do pracy z zachowaniem norm kompatybilności elektromagnetycnzej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2026-09-28T12:47:29+02:00</dcterms:created>
  <dcterms:modified xsi:type="dcterms:W3CDTF">2026-09-28T12:47:29+02:00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