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64 godz.
•	wykład 30 godz, 
•	projektowanie 15 godz., 
•	laboratorium 15 godz., 
•	konsultacje 2 godz.
•	egzamin – 2 godz.
2) Praca własna studenta: 70 godz.
•	obliczenia i opracowanie konstrukcji, wykonanie dokumentacji 30 godz.
•	, przygotowanie do laboratorium 10 godz.
•	, zapoznanie z literaturą  - 20 godz.
•	przygotowanie do egzaminu  10 godz.
RAZEM 134 godziny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 godz.
•	wykład 30 godz, 
•	projektowanie 15 godz., 
•	laboratorium 15 godz., 
•	konsultacje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 godzin, w tym:
•	obecność podczas projektowania 15 godz.
•	obecność w laboratorium 15 godz,
•	obliczenia i opracowanie konstrukcji, wykonanie dokumentacji  (poza salą projektową) -40 godz.
•	przygotowanie do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Obliczenia konstrukcyjno-sprawdzające.
Projekt obejmuje wykonanie niezbędnych obliczeń konstrukcyjno-sprawdzających: przekładni sprzęgającej, sprzęgła ciernego przeciążeniowego, trwałości ułożyskowania tocznego, niezbędne obliczenia wytrzymałościowe wskazanych elementów.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Zaliczenie na podstawie sumy punktów uzyskanych z poszczególnych ćwiczeń (min. 5,5 na 10 możliwych) 
Projektowanie: Zaliczenie na podstawie sumy punktów uzyskanych z poszczególnych projektów (min. 10,5 na 20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stronie www.mikromechanika.pl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KZU2_W01: </w:t>
      </w:r>
    </w:p>
    <w:p>
      <w:pPr/>
      <w:r>
        <w:rPr/>
        <w:t xml:space="preserve">Ma wiedzę na temat konstrukcji, działania i podstawowych właściwości: łożyskowań i prowadniv oraz przekładni mechanicznych i sprzęgieł, występujących w urzadzeniach mechatronicznych,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KZU2_U01: </w:t>
      </w:r>
    </w:p>
    <w:p>
      <w:pPr/>
      <w:r>
        <w:rPr/>
        <w:t xml:space="preserve">Potrafi zaprojektować zespół mechaniczny urządzenia, przeprowadzić niezbędne obliczenia konstrukcyjne  i sprawdzające,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K_U14, K_U19,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T1A_U16, T1A_U07, T1A_U09, T1A_U16, T1A_U12,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2026-10-18T18:27:30+02:00</dcterms:created>
  <dcterms:modified xsi:type="dcterms:W3CDTF">2026-10-18T18:27:30+02:00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