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aktywność na ćwiczeniach,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MDm_IIst_W01: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MDm_IIst_W02: </w:t>
      </w:r>
    </w:p>
    <w:p>
      <w:pPr/>
      <w:r>
        <w:rPr/>
        <w:t xml:space="preserve">Zna podstawy teorii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MDm_IIst_W03: </w:t>
      </w:r>
    </w:p>
    <w:p>
      <w:pPr/>
      <w:r>
        <w:rPr/>
        <w:t xml:space="preserve">Zna podstawy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MDm_IIst_U01: </w:t>
      </w:r>
    </w:p>
    <w:p>
      <w:pPr/>
      <w:r>
        <w:rPr/>
        <w:t xml:space="preserve">Projektowanie i analiza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T2A_U08,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2026-03-19T13:41:58+01:00</dcterms:created>
  <dcterms:modified xsi:type="dcterms:W3CDTF">2026-03-19T13:41:58+01:00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