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Adam Dacko,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udział w wykładach - 30 godz.;
b) udział w ćwiczeniach - 15 godz.;
c) konsultacje - 2 godz.
2. Praca własna studenta - 35 godz., w tym:
a) rozwiązywanie zadań w domu, studiowanie literatury - 20 godz.,
b) przygotowanie się do egzaminu końcowego - 15 godz.
Razem - 82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udział w wykładach - 30 godz.;
b) udział w ćwiczeniach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 i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 Zagrajek T.: Mechanika Konstrukcji.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ML.NK703_W1: </w:t>
      </w:r>
    </w:p>
    <w:p>
      <w:pPr/>
      <w:r>
        <w:rPr/>
        <w:t xml:space="preserve">							Zna budowę i sposób modelowania ustrojów dwuwymiarowych ,równania opisujące przemieszczenia, odkształcenia, naprężenia.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2026-09-27T17:59:10+02:00</dcterms:created>
  <dcterms:modified xsi:type="dcterms:W3CDTF">2026-09-27T17:59:10+02:00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