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1120-MA000-LSP-0114 </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80 h; w tym
	a) przygotowanie do ćwiczeń i do kolokwiów – 40 h
	b) zapoznanie się z literaturą – 10 h
	c) przygotowanie do egzaminu – 30 h
Razem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logiki (na poziomie rachunku zdań i kwantyfikatorów) i  teorii mnogości (na poziomie rachunku zbiorów, relacji i funkcji ze szczególnym uwzględnieniem relacji równoważności i relacji porządkujących) oraz nabycie przez nich umiejętności operowania tymi pojęciami. Ponadto studenci otrzymają informację o relacji równoliczności (ze szczególnym uwzględnieniem przeliczalności) i liczbach kardynalnych.
Po ukończeniu kursu studenci powinni rozpoznawać tautologie logiczne, równości i inkluzje między zbiorami, podstawowe pojęcia z  oraz posiadać umiejętność:
- przekształcania formuł rachunku zdań i kwantyfikatorów oraz rozpoznawania tautologii logicznej
- zapisywania złożonych pojęć matematycznych przy pomocy pojęć elementarnych i języka logiki
- weryfikowania równości i inkluzji między zbiorami  
- budowania relacji równoważności i wyznaczania ich klas abstrakcji
- definiowania różnymi metodami funkcji oraz operowania pojęciem obrazu i przeciwobrazu
- rysowania diagramów relacji ze szczególnym uwzględnieniem relacji porządkujących i rozpoznawania elementów ekstremalnych w zbiorach uporządkowanych
- odróżniania zbiorów przeliczalnych od nieprzeliczalnych.
</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
</w:t>
      </w:r>
    </w:p>
    <w:p>
      <w:pPr>
        <w:keepNext w:val="1"/>
        <w:spacing w:after="10"/>
      </w:pPr>
      <w:r>
        <w:rPr>
          <w:b/>
          <w:bCs/>
        </w:rPr>
        <w:t xml:space="preserve">Metody oceny: </w:t>
      </w:r>
    </w:p>
    <w:p>
      <w:pPr>
        <w:spacing w:before="20" w:after="190"/>
      </w:pPr>
      <w:r>
        <w:rPr/>
        <w:t xml:space="preserve">Do zdobycia jest 100 pkt: 40 na ćwiczeniach, 60 na egzaminie (30 pkt – zadania, 20 pkt – test z teorii, 10 pkt – egzamin ustny z umiejętności referowania zadanego tematu)
Stopień z przedmiotu ustala się wg następującej zasady: 51–60 pkt - trzy, 61–70 pkt – trzy i pół, 71–80 pkt – cztery, 81–90 pkt – cztery i pół,  91–100 pkt – pięć.
Warunkiem koniecznym dopuszczenia do egzaminu jest uzyskanie na ćwiczeniach co najmniej 21 pkt.
Punkty na ćwiczeniach pochodzą z dwóch kolokwiów i (ewentualnie – wg decyzji prowadzącego ćwiczenia) z oceny aktywności na zajęciach.
Otrzymanie co najmniej 30 pkt z ćwiczeń zwalnia z części zadaniowej egzaminu. Dostaje się wówczas premię punktową w ilości x-10 pkt, gdzie x to ilość punktów zdobytych na ćwiczeniach. Z testu egzaminacyjnego można być zwolnionym po zaliczeniu dwóch repetytoriów (również w formie testów), które odbędą się w połowie i na koniec semestru.
Punkty z testu na egzaminie są uznawane (i doliczane do innych wyników), je¬śli jest ich co najmniej 5.
Dopuszczenie do egzaminu jest ważne do końca b.r. ak, zwolnienia z egzaminu lub jego części – do końca lutego b.r.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 Elementy logiki i teorii mnogości w zadaniach, PWN
2. H. Rasiowa – Wstęp do matematyki współczesnej, PWN
3. K. Kuratowski – Wstęp do teorii mnogości i topologii, PWN
4. W. Guzicki, P. Zakrzewski – Wykłady ze wstępu do matematyki
5. W. Guzicki, P. Zakrzewski – Wstęp do matematyki. Zbiór zadań, PWN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2026-07-28T00:00:07+02:00</dcterms:created>
  <dcterms:modified xsi:type="dcterms:W3CDTF">2026-07-28T00:00:07+02:00</dcterms:modified>
</cp:coreProperties>
</file>

<file path=docProps/custom.xml><?xml version="1.0" encoding="utf-8"?>
<Properties xmlns="http://schemas.openxmlformats.org/officeDocument/2006/custom-properties" xmlns:vt="http://schemas.openxmlformats.org/officeDocument/2006/docPropsVTypes"/>
</file>