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MKW_W01: </w:t>
      </w:r>
    </w:p>
    <w:p>
      <w:pPr/>
      <w:r>
        <w:rPr/>
        <w:t xml:space="preserve">Rozumie związki pomiędzy fizyką klasyczną i kwantową wyrażone w formaliźmie całek po trajektoriach.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MKW_W02: </w:t>
      </w:r>
    </w:p>
    <w:p>
      <w:pPr/>
      <w:r>
        <w:rPr/>
        <w:t xml:space="preserve">Zna i rozumie zagadnienia relatywistycznej mechaniki kwantowej.</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MKW_W03: </w:t>
      </w:r>
    </w:p>
    <w:p>
      <w:pPr/>
      <w:r>
        <w:rPr/>
        <w:t xml:space="preserve">Rozumie specyfikę procesów rozpraszania cząstek kwantowych. </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pStyle w:val="Heading3"/>
      </w:pPr>
      <w:bookmarkStart w:id="3" w:name="_Toc3"/>
      <w:r>
        <w:t>Profil ogólnoakademicki - umiejętności</w:t>
      </w:r>
      <w:bookmarkEnd w:id="3"/>
    </w:p>
    <w:p>
      <w:pPr>
        <w:keepNext w:val="1"/>
        <w:spacing w:after="10"/>
      </w:pPr>
      <w:r>
        <w:rPr>
          <w:b/>
          <w:bCs/>
        </w:rPr>
        <w:t xml:space="preserve">Efekt MKW_U01: </w:t>
      </w:r>
    </w:p>
    <w:p>
      <w:pPr/>
      <w:r>
        <w:rPr/>
        <w:t xml:space="preserve">Potrafi wyznaczyć poprawki do energii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MKW_U02: </w:t>
      </w:r>
    </w:p>
    <w:p>
      <w:pPr/>
      <w:r>
        <w:rPr/>
        <w:t xml:space="preserve">Umie wyznaczyć prawdopodobieństwa przejścia pod wpływem zaburzeń zależnych od czasu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MKW_U03: </w:t>
      </w:r>
    </w:p>
    <w:p>
      <w:pPr/>
      <w:r>
        <w:rPr/>
        <w:t xml:space="preserve">Potrafi wyznaczyć przekrój czynny w procesach rozpraszania cząstek kwantowych w przybliżeniu Borna.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MKW_U04: </w:t>
      </w:r>
    </w:p>
    <w:p>
      <w:pPr/>
      <w:r>
        <w:rPr/>
        <w:t xml:space="preserve">Potrafi wyznaczyć postać funkcji falowej w ramach metody WKB.</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pStyle w:val="Heading3"/>
      </w:pPr>
      <w:bookmarkStart w:id="4" w:name="_Toc4"/>
      <w:r>
        <w:t>Profil ogólnoakademicki - kompetencje społeczne</w:t>
      </w:r>
      <w:bookmarkEnd w:id="4"/>
    </w:p>
    <w:p>
      <w:pPr>
        <w:keepNext w:val="1"/>
        <w:spacing w:after="10"/>
      </w:pPr>
      <w:r>
        <w:rPr>
          <w:b/>
          <w:bCs/>
        </w:rPr>
        <w:t xml:space="preserve">Efekt MKW_K01: </w:t>
      </w:r>
    </w:p>
    <w:p>
      <w:pPr/>
      <w:r>
        <w:rPr/>
        <w:t xml:space="preserve">Absolwent potrafi myśleć w sposób kreatywny i przedsiębiorczy</w:t>
      </w:r>
    </w:p>
    <w:p>
      <w:pPr>
        <w:spacing w:before="60"/>
      </w:pPr>
      <w:r>
        <w:rPr/>
        <w:t xml:space="preserve">Weryfikacja: </w:t>
      </w:r>
    </w:p>
    <w:p>
      <w:pPr>
        <w:spacing w:before="20" w:after="190"/>
      </w:pPr>
      <w:r>
        <w:rPr/>
        <w:t xml:space="preserve">kolokwia i egzaminy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2026-04-10T02:57:01+02:00</dcterms:created>
  <dcterms:modified xsi:type="dcterms:W3CDTF">2026-04-10T02:57:01+02:00</dcterms:modified>
</cp:coreProperties>
</file>

<file path=docProps/custom.xml><?xml version="1.0" encoding="utf-8"?>
<Properties xmlns="http://schemas.openxmlformats.org/officeDocument/2006/custom-properties" xmlns:vt="http://schemas.openxmlformats.org/officeDocument/2006/docPropsVTypes"/>
</file>