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modelu BIM 3D+ w projektowaniu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MODBIM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ćwiczenia (laboratorium komputerowe) 24 godz., praca własna i przygotowanie pracy projektowej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informatyki, systemów CAD.  Znajomość budownictwa ogólnego oraz podstaw projektowania konstrukcji budowlanych (betonowych, stalowych, drewnianych).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modelowania konstrukcji budowlanych w projektach BIM.
Opanowania zasad  tworzenie, z wykorzystaniem programu Revit, modeli 3D konstrukcji budowlanych.
Poznanie podstaw współpracy programu Revit (w którym opracowany zostanie model 3D) i programu Robot (do wykonania obliczeń).
Dodatkowym celem nauczania jest wykształcenie umiejętności posługiwania się standardowymi funkcjami systemów CAD i BIM oraz nabranie nawyków ciągłego poszukiwania nowych rozwiązań i nowych technologii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
1. Modelowanie konstrukcji z wykorzystaniem parametrycznego modelu 3D+.
2. Szczegółowość i dokładność modelu 3D w relacji do modelu arch.-bud. i modelu analitycznego.
3. Różne warianty modelu analitycznego konstrukcji.
4. Model analityczny vs. model architektoniczno-budowlany.
5. Współdzielenie pracy w zespole projektowym.
6. Koordynacja międzybranżowa z pomocą narzędzi BIM.
7. Weryfikacja analiz statycznych i analiz wytrzymałościowych wykonanych z wykorzystaniem modelu 3D+.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- 1 praca projektowa (przygotowywana przez zespół 3 osobowy)
- 2 sprawdziany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Patryk Kołun, Artur Tomczak, Jakub Turbakiewicz - Autodesk Revit. Podstawowe funkcje programu, Politechnika Poznańska, 2014.
[2] Andrzej Tomana - BIM Innowacyjna technologia w budownictwie. Podstawy. Standardy. Narzędzia., Kraków 2015.
[3] Eric Wing - Autodesk Revit Architecture. No Experience Required, SYBEX, 2014. 
[4] Autorskie materiały umieszczone na stronie przedmiotu: http://bimdesign.il.pw.edu.pl
[5] Materiały dydaktyczne dostępne na stronie firmy Autodesk.
[6] Inne pozycje polecane w trakcie zajęć.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Duży akcent z położony na  współpracę w zespole projektowym oraz na samokształcenie się uczestników zajęć.
Projekt należy przekazać w nieprzekraczalnym terminie, który zostanie podany na początku semestru.
Obecność na zajęciach w pracowni komputerowej jest obowiązkowa.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MODBIMW1: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MODBIMU1: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MODBIMK1: </w:t>
      </w:r>
    </w:p>
    <w:p>
      <w:pPr/>
      <w:r>
        <w:rPr/>
        <w:t xml:space="preserve">Student potrafi współpracować w zespole projektowym, prawidłowo realizując powierzone jemu zadania.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 / project work prepared by design team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2026-09-28T06:30:03+02:00</dcterms:created>
  <dcterms:modified xsi:type="dcterms:W3CDTF">2026-09-28T06:30:03+02:00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