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makroekonomii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Eugeniusz Kwiatkowski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PK4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	30h
Udział w ćwiczeniach	30h
Praca własna: przegląd literatury-35h,przygotowanie do ćwiczeń-15h, , przygotowanie do zaliczenia -15h, przygotowanie do egzaminu-25h: 
Sumaryczne obciążenie pracą studenta	150h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punktów ECTS według planu studiów( wykłady + ćwiczenia) 	2,4
Inne formy kontaktu bezpośredniego ( egzaminy, konsultacje oraz zaliczenia i egzaminy w dodatkowych terminach)	0,72
Łącznie	3,12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mikroekonomii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wiedzy w zakresie rozumienia podstawowych pojęć i zależności makroekonomicznych oraz wyposażenie studentów w umiejętności i narzędzia analizy niezbędne do interpretacji procesów ekonomicznych w gospodarce funkcjonującej w otoczeniu międzynarodowym.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(tematy)
Pojęcie i problemy makroekonomii. Determinanty produkcji w okresie krótkim. Mnożnik. Wzrost gospodarczy w okresie długim. Dualne efekty inwestycji. Cykl koniunkturalny. Inwestycyjna teoria cyklu. Budżet państwa. Deficyt budżetowy i dług publiczny. Polityka fiskalna. Automatyczne stabilizatory koniunktury. System pieniężno-kredytowy. Działalność banków. Bank centralny i jego funkcje. Polityka pieniężna. Inflacja i jej przyczyny. Popytowa, kosztowa i monetarystyczna teoria inflacji. Pojęcie i typy bezrobocia. Teorie bezrobocia: neoklasyczna, keynesistowska, naturalnej stopy bezrobocia, NAIRU. Problemy gospodarki otwartej. Bilans handlowy i bilans płatniczy. Kurs walutowy. Determinanty kursu walutowego. Skutki zmian kursu walutowego.
Ćwiczenia(tematy)
Model ruchu okrężnego w gospodarce. Agregacja. Metody obliczania PKB. Mechanizm działania mnożnika. Dualne efekty inwestycji. Wahania koniunkturalne w gospodarce. Finansowanie deficytu budżetowego. Rodzaje podatków. Kreacja pieniądza. Rola stopy procentowej w gospodarce. Mierzenie inflacji. Inflacja w Polsce i innych krajach. Bezrobocie w Polsce i innych krajach. Polityka państwa na rynku pracy. Bilans handlowy i bilans płatniczy. Handel zagraniczny w Polsce.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sposób zaliczenia ćwiczeń - dwa kolokwia w semestrze
sposób zaliczenia egzaminu – egzamin pisemny na koniec semestru
konstrukcja oceny łącznej z przedmiotu. - egzamin 70% ćwiczenia 30%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Podstawy ekonomii, red. R.Milewski, E.Kwiatkowski, Wyd. Nauk. PWN, Warszawa 2006
2.	D.Begg, S.Fischer, R.Dornbusch, Makroekonomia, PWE, Warszawa 2007;
Literatura uzupełniająca:
1.	B.Snowdon, H.Vane, P.Wynarczyk,
2.	Współczesne nurty teorii makroekonomii, Wyd. Nauk. PWN,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K_WO3: </w:t>
      </w:r>
    </w:p>
    <w:p>
      <w:pPr/>
      <w:r>
        <w:rPr/>
        <w:t xml:space="preserve">Ma podstawową wiedzę  o relacjach między poszczególnymi elementami  struktury społeczno- ekonomicznej , o celach funkcjonowania tych struktur i prawidłowościach kształtujących te relacje i cele.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S1P_W03, S1P_W05</w:t>
      </w:r>
    </w:p>
    <w:p>
      <w:pPr>
        <w:keepNext w:val="1"/>
        <w:spacing w:after="10"/>
      </w:pPr>
      <w:r>
        <w:rPr>
          <w:b/>
          <w:bCs/>
        </w:rPr>
        <w:t xml:space="preserve">Efekt K_WO9: </w:t>
      </w:r>
    </w:p>
    <w:p>
      <w:pPr/>
      <w:r>
        <w:rPr/>
        <w:t xml:space="preserve">Ma wiedzę na temat struktur i instytucji gospodarczych, wzajemnych relacji i ich historycznego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K_WO9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S1P_W02, S1P_W09</w:t>
      </w:r>
    </w:p>
    <w:p>
      <w:pPr>
        <w:keepNext w:val="1"/>
        <w:spacing w:after="10"/>
      </w:pPr>
      <w:r>
        <w:rPr>
          <w:b/>
          <w:bCs/>
        </w:rPr>
        <w:t xml:space="preserve">Efekt K_W16: </w:t>
      </w:r>
    </w:p>
    <w:p>
      <w:pPr/>
      <w:r>
        <w:rPr/>
        <w:t xml:space="preserve">Ma podstawową wiedzę z zakresu działalności finansów publicznych, rynków finansowych, przedsiębiorstw, banków, instytucji oraz zakładów ubezpieczeń.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
kolokwia
dyskusja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S1P_W06, S1P_W11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K_U04: </w:t>
      </w:r>
    </w:p>
    <w:p>
      <w:pPr/>
      <w:r>
        <w:rPr/>
        <w:t xml:space="preserve">Potrafi wykorzystywać wybrane metody i narzędzia do prognozowania zjawisk i procesów gospodarczych oraz określenia ich praktycznych skutków ekonomicznych, finansowych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S1P_U04</w:t>
      </w:r>
    </w:p>
    <w:p>
      <w:pPr>
        <w:keepNext w:val="1"/>
        <w:spacing w:after="10"/>
      </w:pPr>
      <w:r>
        <w:rPr>
          <w:b/>
          <w:bCs/>
        </w:rPr>
        <w:t xml:space="preserve">Efekt K_U05: </w:t>
      </w:r>
    </w:p>
    <w:p>
      <w:pPr/>
      <w:r>
        <w:rPr/>
        <w:t xml:space="preserve">Potrafi prawidłowo posługiwać się podstawowymi normami i regułami prawnymi, zawodowymi i etycznymi w celu rozwiązania  konkretnych problemów społeczno - gospodarczych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
ćwiczenia
odpowiedzi na zajęciach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S1P_U05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Wykorzystuje zdobytą wiedzę i umiejętności pozyskane w trakcie praktyki zawodowej do rozstrzygnięcia dylematów gospodarczych.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S1P_U06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K_KO8: </w:t>
      </w:r>
    </w:p>
    <w:p>
      <w:pPr/>
      <w:r>
        <w:rPr/>
        <w:t xml:space="preserve">Posiada umiejętność wyrażania własnych poglądów, formułowania i uzasadniania opinii dotyczących istotnych kwestii ekonomicznych, społecznych i światopoglądowych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
dyskusja w grupie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S1P_K04, S1P_K07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2026-09-28T12:49:11+02:00</dcterms:created>
  <dcterms:modified xsi:type="dcterms:W3CDTF">2026-09-28T12:49:11+02:00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