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strategiczne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Małgorzata Duczkowska-Piasecka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PK 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Student będzie pracował: 30 godzin na zajęciach w podziale na wykład  i ćwiczenia 15/15; z punktu widzenia egzaminu końcowego przygotowanie do tegoż zajmie mu 25 godzin własnej pracy, do egzaminu ma możliwość skorzystać z konsultacji lub łączności z prowadzącym przez pocztę mailową, co zajmie 2 godz.; do ćwiczeń potrzebna literatura - 25 godzin, 10 godz. samodzielna praca w domu, 2 konsultacje; i wykłady i ćwiczenia w trybie zaliczenia lub poprawek zajmą po 3 godziny.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 pkt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2,32 pkt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makro i mikroekonomia, zarządzanie, podstawy nauki o przedsiębiorstwie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min.15, ćwiczenia 24 - 30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opanowanie wiedzy, nabycie umiejętności i kompetencji w zakresie: 
a) budowy planu strategicznego (zasad, struktury), 
b) analizy strategicznej (metod analizy przyszłego otoczenia, budowy wizji przyszłego przedsiębiorstwa , funkcjonowania przedsiębiorstwa na tle przyszłego otoczenia), 
c) budowy strategii przedsiębiorstwa, sposobów jej wdrażania i kontroli łącznie z akcjami korekcyjnymi.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Podane niżej treści programowe nie pokrywają się z godzinami wykładów:
Wykłady:
1. Istota i instrumenty zarządzania strategicznego (definicja, pojęcie zarządzania dla przyszłości, narzędzia: misja, wizja,  plan, strategia, - )
2. Analiza otoczenia przedsiębiorstwa jako uwarunkowanie decyzji strategicznych (użytkownicy, metody, zakres analizy: analiza makro otoczenia, otoczenia konkurencyjnego, potencjału strategicznego, ocena strategicznej pozycji przedsiębiorstwa)
3. Strategia przedsiębiorstwa na tle jego misji i wizji (definicja, struktura strategii, rodzaje strategii)
4. Metody wdrażania strategii (strategia na poziomie strategicznych jednostek biznesu, na poziomie przedsiębiorstwa, na poziomie międzynarodowym – struktury organizacyjne, funkcjonalne, procesy w przedsiębiorstwie, programy i projekty)
5. Kontrola realizacji strategii (nadzór nad wdrażaniem strategii, zasady i rodzaje kontroli strategicznej, akcje korekcyjne).
6. Zarządzanie zmianą ( istota zmian strategicznych, role w zarządzaniu zmianami, style zarządzania zmianami, czynniki zarządzania zmianami strategicznymi).
Ćwiczenia: 
1. Powtórzenie definicji przedsiębiorstwa - omówienie przykładów – wizji, misji przedsiębiorstwa;
2. Główne miary charakteryzujące otoczenie przedsiębiorstwa i strategicznej jego pozycji
3. Omówić rodzaje strategii – ich istotę, zakres, przykłady
4. Struktury organizacyjne (przykłady), procesy w przedsiębiorstwie (rodzaje), programy i projekty – idea, budowa;
5. Organizacja kontroli strategii w przedsiębiorstwie, mierniki, wskaźniki kontroli, postepowanie w przypadku akcji korekcyjnych
6. Rodzaje zmian strategicznych – związek ze zmiana strategii i zarządzaniem strategicznym - przykłady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przypadku wykładów - egzamin testowy, zawierający pytania zamknięte i otwarte w taki sposób, że student nie może dostać pozytywnej oceny bez pozytywnej odpowiedzi  na pytanie otwarte (przy założeniu, że na zamknięte odpowiedział poprawnie). W przypadku ćwiczeń - obecność,  prace zlecone przez prowadzącego i pozytywnie zaliczone, aktywność na ćwiczeniach.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1.red.B.Olszewska Zarządzanie strategiczne; przedsiębiorstwo  na progu XXI wieku Wyd.UE Wrocław,2008; 2. T.Gołębiowski Zarządzanie strategiczne, planowanie i kontrola; Difin, Warszawa 2001, 3.G.Johnson, K.Scholes, R.Whittington Podstawy strategii, PWE Warszawa 2010; 4.G.Gierszewska, M.Romanowska Analiza strategicna przedsiębiorstwa, PWE 2009 Warszawa,  5. M.Ciszewska-Mlinovic, A.Wa, K.Obłój Strategie korporacji, 2015 Wolters-Kluwer warszawa,            
Uzupełniająca : 
1.J.Penc Strategiczny system zarzadzania , Wyd.Placet 2001 ;2. red.R.Krupiński Zarządzanie strategiczne-koncepcje, metody, AE Wrocław, 1998 3.A.Romanowska Planowanie strategiczne w przedsiębiorstwie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Zarządzanie strategiczne pozwala studentowi opanować wiedzę z zakresu korporacji, dużych przedsiębiorstw krajowych i zagranicznych.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- stosowne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S2P_W02, S2P_W03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Zarządzanie strategiczne  pozwoli studentowi zapoznać się z metodami i narzędziami służącymi do analizy przyszłości organizacji i jej miejsca oraz  roli w przyszłym otoczeniu gospodarczym.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- prace wykonywane na ćwiczeniach, podlegające zaliczeniu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S2P_W06</w:t>
      </w:r>
    </w:p>
    <w:p>
      <w:pPr>
        <w:keepNext w:val="1"/>
        <w:spacing w:after="10"/>
      </w:pPr>
      <w:r>
        <w:rPr>
          <w:b/>
          <w:bCs/>
        </w:rPr>
        <w:t xml:space="preserve">Efekt W08: </w:t>
      </w:r>
    </w:p>
    <w:p>
      <w:pPr/>
      <w:r>
        <w:rPr/>
        <w:t xml:space="preserve">Student nabędzie wiedzy o uwarunkowaniach decyzji o przyszłości przedsiębiorstwa, przesłankach zmian strategicznych dotyczących wnętrza organizacji oraz jej miejsca na rynku krajowym i zagranicznym.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- stosowne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S2P_W03, S2P_W08</w:t>
      </w:r>
    </w:p>
    <w:p>
      <w:pPr>
        <w:keepNext w:val="1"/>
        <w:spacing w:after="10"/>
      </w:pPr>
      <w:r>
        <w:rPr>
          <w:b/>
          <w:bCs/>
        </w:rPr>
        <w:t xml:space="preserve">Efekt W12: </w:t>
      </w:r>
    </w:p>
    <w:p>
      <w:pPr/>
      <w:r>
        <w:rPr/>
        <w:t xml:space="preserve">Student opanuje metody i narzędzia analizy strategicznej i zrozumie ich zakres, warunki i ograniczenia  stosowania, wady i zalety poszczególnych metod.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- przykłady i  praca w grupach na zaliczenie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S2P_W06</w:t>
      </w:r>
    </w:p>
    <w:p>
      <w:pPr>
        <w:keepNext w:val="1"/>
        <w:spacing w:after="10"/>
      </w:pPr>
      <w:r>
        <w:rPr>
          <w:b/>
          <w:bCs/>
        </w:rPr>
        <w:t xml:space="preserve">Efekt W13: </w:t>
      </w:r>
    </w:p>
    <w:p>
      <w:pPr/>
      <w:r>
        <w:rPr/>
        <w:t xml:space="preserve">Student nauczy się narzędzi i sposobów tworzenia struktur organizacyjnych i procesów zachodzących w przedsiębiorstwie.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- stosowne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S2P_W02, S2P_W06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Student nabędzie umiejętności analizowania otoczenia przedsiębiorstwa, tworzenia wizji jego przyszłości i miejsca w przyszłym otoczeniu w zależności od różnych uwarunkowań, wynikających z analiz.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- stosowne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S2P_U01, S2P_U02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Student nabędzie umiejętności budowy prognoz dla przedsiębiorstwa w oparciu o metody ekonometryczne stosowane w analizie strategicznej; posiądzie umiejętności dostrzegania  skutków poszczególnych wyborów przy różnych scenariuszach.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ćwiczenia, zaliczenie zadania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S2P_U04</w:t>
      </w:r>
    </w:p>
    <w:p>
      <w:pPr>
        <w:keepNext w:val="1"/>
        <w:spacing w:after="10"/>
      </w:pPr>
      <w:r>
        <w:rPr>
          <w:b/>
          <w:bCs/>
        </w:rPr>
        <w:t xml:space="preserve">Efekt U06: </w:t>
      </w:r>
    </w:p>
    <w:p>
      <w:pPr/>
      <w:r>
        <w:rPr/>
        <w:t xml:space="preserve">Student będzie umiał wykorzystać wiadomości i treści z innych przedmiotów ekonomicznych dla krytycznej oceny przydatności w praktyce proponowanych metod analizy i procedur w zarządzaniu strategicznym.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- stosowne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S2P_U06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Będzie wiedział jak pracować w zespole, ponieważ ćwiczenia obejmą pracę zespołową.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- stosowne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S2P_K02, S2P_K03</w:t>
      </w:r>
    </w:p>
    <w:p>
      <w:pPr>
        <w:keepNext w:val="1"/>
        <w:spacing w:after="10"/>
      </w:pPr>
      <w:r>
        <w:rPr>
          <w:b/>
          <w:bCs/>
        </w:rPr>
        <w:t xml:space="preserve">Efekt K04: </w:t>
      </w:r>
    </w:p>
    <w:p>
      <w:pPr/>
      <w:r>
        <w:rPr/>
        <w:t xml:space="preserve">Student będzie kompetentny w postrzeganiu zasadności i ograniczeń a także skutków różnych wyborów i różnych decyzji obejmujących zarzadzanie strategiczne.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- stosowne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S2P_K04</w:t>
      </w:r>
    </w:p>
    <w:p>
      <w:pPr>
        <w:keepNext w:val="1"/>
        <w:spacing w:after="10"/>
      </w:pPr>
      <w:r>
        <w:rPr>
          <w:b/>
          <w:bCs/>
        </w:rPr>
        <w:t xml:space="preserve">Efekt K07: </w:t>
      </w:r>
    </w:p>
    <w:p>
      <w:pPr/>
      <w:r>
        <w:rPr/>
        <w:t xml:space="preserve">Student posiądzie kompetencje do kreatywnego myślenia w dziedzinie proponowania nowatorskich rozwiązań dla przedsiębiorstwa, dających mu przewagę  konkurencyjną w przyszłości.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- stosowne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2025-07-05T20:28:07+02:00</dcterms:created>
  <dcterms:modified xsi:type="dcterms:W3CDTF">2025-07-05T20:28:07+02:00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