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analizy geograficzne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ćwiczeniach projektowych: 30h, przygotowanie do zajęć ćwiczeniowych: 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45h, w tym: udział w wykładach: 15h, udział w ćwiczeniach projektowych: 30h. Łącznie odpowiada to 1,8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35h, w tym: udział w ćwiczeniach projektowych: 30h, przygotowanie do zajęć ćwiczeniowych: 5h. Łącznie odpowiada to 1,2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projektowania baz danych.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zasad tworzenia i zaawansowanego wykorzystania systemów informacji geograficznej ze szczególnym uwzględnieniem następujących zagadnień: zarządzania danymi przestrzennymi, analizowania potrzeb i wymagań w projektowaniu systemów informacyjnych, relacji topologicznych, ich modelowania i weryfikacji, prowadzenia złożonych analiz przestrzennych, w tym analiz sieciowych, niemetrycznych systemów odniesień przestrzennych, aspektów obliczeniowych w GIS, standaryzacji, zasad harmonizacji i interoperacyjności systemów informacji geograficznej.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Kierunki rozwoju modeli danych przestrzennych, współczesne źródła danych dla GIS. Własności modelu pojęciowego bazy danych przestrzennych. Modelowanie związków nieprzestrzennych (relacji 1-n oraz n-m) w relacyjnej bazie danych i ich zastosowania w aplikacji GIS. Zasady modelowania, weryfikacji i edycji relacji topologicznych obiektów przestrzennych. Zarządzanie danymi przestrzennymi, optymalizacja dostępu do danych, metody indeksowania przestrzennego. Typy analiz przestrzennych, ich algorytmika i możliwości automatyzacji. Przykłady zastosowania złożonych analiz przestrzennych, zwłaszcza w zarządzaniu środowiskiem i zarządzaniu kryzysowym. Teoria grafu i jej zastosowania, własności grafów, algorytmy zadań sieciowych wraz z przykładami wykorzystania.
Ćwiczenia projektowe:
1. Modelowanie związków 1-n oraz n-m w relacyjnej bazie danych przy użyciu aplikacji GIS.
2. Budowa, weryfikacja i edycja relacji topologicznych w bazie danych przestrzennych.
3. Wykonanie zestawu analiz przestrzennych w różnych środowiskach aplikacyjnych GIS.
4. Konstrukcja sieci geometrycznych i przeprowadzenie analiz opartych na konstrukcji grafu płaskiego (na przykładzie sieci gazowej).
5. Budowa sieciowego zestawu danych (NDS) w ArcGIS i przeprowadzenie wybranych analiz sieciowych - geometria grafu nieplanarnego (na przykładzie sieci komunikacyjnych).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5 wydanych projektów. Pozytywna ocena z ćwiczeń wymaga terminowego oddania i zaliczenia projektów oraz osiągnięcia średniej ocen minimum 3,0 przed końcem semestru.
Ocena końcowa z przedmiotu – średnia z ocen z zaliczenia wykładu i z ćwiczeń projektowych (wagi ½ i ½)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Elżbieta Bielecka, Konrad Maj "Systemy informacji przestrzennej - podstawy teoretyczne" (WAT, 2009).
Paul A. Longley, Michael F. Goodchild, David J. Maguire, David R. Rhind "GIS - teoria i praktyka" (PWN, 2006).
Roger F. Tomlinson „Rozważania o GIS” (ESRI, 2008).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GK.SMS363_W01: </w:t>
      </w:r>
    </w:p>
    <w:p>
      <w:pPr/>
      <w:r>
        <w:rPr/>
        <w:t xml:space="preserve">Zna zasady modelowania obiektów w bazach danych przestrzennych i zasady organizacji danych w systemach informacji geograficznej. Zna metody przetwarzania wektorowych danych przestrzennych z wykorzystaniem wybranych struktur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GK.SMS363_W02: </w:t>
      </w:r>
    </w:p>
    <w:p>
      <w:pPr/>
      <w:r>
        <w:rPr/>
        <w:t xml:space="preserve">Zna zasady projektowania baz danych przestrzennych, w tym relacji topologicznych i związków atrybutowych, zna zasady weryfikacji poprawności topologicznej danych przestrzennych oraz optymalizacji dostępu do danych, w tym indeksowania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GK.SMS363_W03: </w:t>
      </w:r>
    </w:p>
    <w:p>
      <w:pPr/>
      <w:r>
        <w:rPr/>
        <w:t xml:space="preserve">Zna zasady prowadzenia analiz przestrzennych w środowisku GIS. Rozumie zasady modelowania struktur danych typu graf, sieć i ich wykorzystania w środowisku GIS. Ma wiedzę nt zaawansowanych analiz sieciowych i innych analiz korzystających z topologicznych własności obiektów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GK.SMS363_U01: </w:t>
      </w:r>
    </w:p>
    <w:p>
      <w:pPr/>
      <w:r>
        <w:rPr/>
        <w:t xml:space="preserve">Potrafi zaprojektować złożoną strukturę bazy danych przestrzennych, uwzględniającą relacje topologiczne i atrybutowe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GK.SMS363_U02: </w:t>
      </w:r>
    </w:p>
    <w:p>
      <w:pPr/>
      <w:r>
        <w:rPr/>
        <w:t xml:space="preserve">Potrafi zaprojektować i przeprowadzić złożoną analizę informacji geograficznej, w tym analizę wymagającą rozwiązania zadań z teorii grafu (implementowanej w strukturze sieci).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3, 4,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GK.SMS363_U03: </w:t>
      </w:r>
    </w:p>
    <w:p>
      <w:pPr/>
      <w:r>
        <w:rPr/>
        <w:t xml:space="preserve">Potrafi wykorzystać narzędzia do automatyzacji przetwarzania danych przestrzennych, dostępne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GK.SMS363_U04: </w:t>
      </w:r>
    </w:p>
    <w:p>
      <w:pPr/>
      <w:r>
        <w:rPr/>
        <w:t xml:space="preserve">Potrafi tworzyć i edytować zasoby danych przestrzennych, w tym bazy danych topograficznych.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GK.SMS363_U05: </w:t>
      </w:r>
    </w:p>
    <w:p>
      <w:pPr/>
      <w:r>
        <w:rPr/>
        <w:t xml:space="preserve">Korzysta z zaawansowanych funkcji przetwarzania, edycji topologicznej, weryfikacji poprawności zbiorów danych przestrzennych, ich transformacji i wizualizacji w środowisku aplikacji ArcGIS oraz GeoMedia.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GK.SMS363_K01: </w:t>
      </w:r>
    </w:p>
    <w:p>
      <w:pPr/>
      <w:r>
        <w:rPr/>
        <w:t xml:space="preserve">Rozumie wpływ podejmowanych decyzji, których symulacje stanowią przetworzenia wyników prowadzonych analiz przestrzennych, na społeczeństwo i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3,4,5.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2026-03-19T14:03:11+01:00</dcterms:created>
  <dcterms:modified xsi:type="dcterms:W3CDTF">2026-03-19T14:03:11+01:00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