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ćwiczeniach - 16 godzin
b) konsultacje - 14 godzin
2. Praca własna studenta – 45 godzin, w tym: 
a) przygotowanie do ćwiczeń - 8 godzin
b) zapoznanie się ze wskazaną literaturą - 7 godzin
c) inwentaryzacja danego terenu - 30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ćwiczeniach - 16 godzin
b) konsultacje - 14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- 75 godzin, w tym:
a) obecność na ćwiczeniach - 16 godzin
b) konsultacje - 14 godzin
c) przygotowanie do ćwiczeń - 8 godzin
d) zapoznanie się ze wskazaną literaturą - 7 godzin
e) inwentaryzacja danego terenu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Zaliczenie przedmiotu "Rysunek techniczny i planistyczny" realizowanego na semestrze I studiów inżynierskich.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
Studenci, w 2-3-osobowych zespołach, wykonają rysunek inwentaryzacji urbanistycznej wybranego terenu, opracowywany w programie AutoCAD. 
Studenci nabywają umiejętność odczytywania symboli i oznaczeń używanych na mapach, tworzenia map tematycznych oraz odpowiedniego stosowania oznaczeń urbanistycznych i planistycznych. Poznają także techniki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
Inwentaryzacja – rodzaje, sposoby sporządzania, pozyskiwanie danych, symbolika, kolorystyka, nazewnictwo, skala, stopień dokładności.
Warsztat rysunkowy „tradycyjny” – materiały, narzędzia, techniki.
Warsztat rysunkowy „komputerowy” – ogólna charakterystyka programów przydatnych przy sporządzaniu dokumentów planistycznych – programy graficzne, CAD, GIS.
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 Narzędzia służące do rysowania elementów wektorowych; rysowanie precyzyjne, punkty charakterystyczne elementów. Narzędzia służące do modyfikacji elementów wektorowych. Wypełnienie obszarów kolorem i kreskowaniem.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przedstawienie wykonanego elektronicznie rysunku struktury funkcjonalnej inwentaryzowanego obszaru. Ocenie podlega kompletność opracowania, precyzja (adekwatna do skali 1:1000), umiejętność zastosowania wymaganego nazewnictwa i symboliki, a także poprawność użytych technik i poleceń w programie AutoCAD.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Opracowania dotyczące programu AutoCAD (np. wydawnictwa HELION).
2. Strony internetowe poświęcone zagadnieniom AutoCAD-a, np. strony producenta i dystrybutorów oprogramowania - www.autodesk.com, www.autodesk.pl i in. 
3. Rozporządzenie Ministra Infrastruktury z dnia 26 sierpnia 2003 r. w sprawie wymaganego zakresu projektu miejscowego planu zagospodarowania przestrzennego.
4. Dobrzański T., Rysunek techniczny, WNT, Warszawa 1965.
5. Samujłłowie H. I J.,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GP.NIK204_W1: </w:t>
      </w:r>
    </w:p>
    <w:p>
      <w:pPr/>
      <w:r>
        <w:rPr/>
        <w:t xml:space="preserve">zna podstawowe zasady, metody i techniki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GP.NIK204_W2: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GP.NIK204_U1: </w:t>
      </w:r>
    </w:p>
    <w:p>
      <w:pPr/>
      <w:r>
        <w:rPr/>
        <w:t xml:space="preserve">posiada umiejętność doboru właściwych źródeł internetowych i pozycji literaturowych dla potrzeb wykonywanego rysunku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GP.NIK204_U2: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GP.NIK204_U3: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GP.NIK204_U4: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GP.NIK204_K1: </w:t>
      </w:r>
    </w:p>
    <w:p>
      <w:pPr/>
      <w:r>
        <w:rPr/>
        <w:t xml:space="preserve">rozumie potrzebę i zna możliwości dalszego dokształcania się w celu podnoszenia kwalifikacji zawodowych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GP.NIK204_K2: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2026-05-08T07:48:12+02:00</dcterms:created>
  <dcterms:modified xsi:type="dcterms:W3CDTF">2026-05-08T07:48:12+02:00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