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Odnowa wody</w:t>
      </w:r>
    </w:p>
    <w:p>
      <w:pPr>
        <w:keepNext w:val="1"/>
        <w:spacing w:after="10"/>
      </w:pPr>
      <w:r>
        <w:rPr>
          <w:b/>
          <w:bCs/>
        </w:rPr>
        <w:t xml:space="preserve">Koordynator przedmiotu: </w:t>
      </w:r>
    </w:p>
    <w:p>
      <w:pPr>
        <w:spacing w:before="20" w:after="190"/>
      </w:pPr>
      <w:r>
        <w:rPr/>
        <w:t xml:space="preserve">prof. dr hab. Jolanta Podedworna, dr hab. inż. Monika Żubrowska-Sudoł, dr inż. Marek Apolinarski, doc. dr inż.. Małgorzata Perchuć,dr inż. Jacek Wąsowski, dr inż. Katarzyna Umiejewska, mgr inż. Katarz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1110-BG000-ISP- 5305</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30
Ćwiczenia	15
Przygotowanie do zajęć laboratoryjnych	5
Zapoznanie się z literaturą	6
Napisanie programu, uruchomienie, weryfikacja	
Przygotowanie raportów	5
Przygotowanie do egzaminu, obecność na egzaminie	20
Przygotowanie do kolokwium zaliczeniowego laboratorium	5
Przygotowanie specyfikacji i projektu	10
Przygotowanie prezentacji	4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procesami jednostkowymi oraz układami technologicznymi wykorzystywanymi w odnowie wody.</w:t>
      </w:r>
    </w:p>
    <w:p>
      <w:pPr>
        <w:keepNext w:val="1"/>
        <w:spacing w:after="10"/>
      </w:pPr>
      <w:r>
        <w:rPr>
          <w:b/>
          <w:bCs/>
        </w:rPr>
        <w:t xml:space="preserve">Treści kształcenia: </w:t>
      </w:r>
    </w:p>
    <w:p>
      <w:pPr>
        <w:spacing w:before="20" w:after="190"/>
      </w:pPr>
      <w:r>
        <w:rPr/>
        <w:t xml:space="preserve">Treści merytoryczne wykładów
1) Cele i możliwości odnowy wody. Problem występowania Trwałych Zanieczyszczeń Organicznych (TZO) w tym substancji biologicznie czynnych (farmaceutyki i środki higieny osobistej PPCPs oraz biomimetyki hormonalne EDCs). 2) Odnowa wody w przemyśle. Procesy jednostkowe. Układy technologiczne w wybranych gałęziach przemysłu (zamykanie obiegów wodno-ściekowych).3) Odnowa wody z oczyszczonych ścieków komunalnych. Procesy jednostkowe. Układy technologiczne. 4) Odnowa wody ze ścieków szarych. Procesy jednostkowe. Układy technologiczne. 5) Odnowa wody ze ścieków opadowych. Procesy jednostkowe. Układy technologiczne. 6) Zagospodarowanie ścieków i odpadów z odnowy wód.
Treści merytoryczne
Projektów
1) Przygotowanie specyfikacji projektowej. 2) Opracowanie wielowariantowej koncepcji odnowy wody. 3) Prezentacja i dyskusja przygotowanych koncepcji technologicznych. 4) Opracowanie projektu technologicznego dla wybranej koncepcji. 5) Prezentacja projektów technologicznych.
Treści merytoryczne
Laboratoriów
1) Zmiękczanie wody. Metody jonitowe. Dekarbonizacja. 2) Odmineralizowanie wody metodami jonitowymi. 3) Określenie stabilności wody. Wyznaczenie indeksów Langeliera, Ryznara oraz indeksu stabilności według PN. Badania efektywności procesu odkwaszania wody. Wpływ szybkości filtracji przez masę Magno na efektywność procesu. 4) Zastosowanie procesów membranowych w odnowie wody. Wpływ na właściwości fizyko-chemiczne i mikrobiologiczne oczyszczanego medium. 5) Usuwanie trwałych zanieczyszczeń organicznych metodami pogłębionego utleniania chemicznego.</w:t>
      </w:r>
    </w:p>
    <w:p>
      <w:pPr>
        <w:keepNext w:val="1"/>
        <w:spacing w:after="10"/>
      </w:pPr>
      <w:r>
        <w:rPr>
          <w:b/>
          <w:bCs/>
        </w:rPr>
        <w:t xml:space="preserve">Metody oceny: </w:t>
      </w:r>
    </w:p>
    <w:p>
      <w:pPr>
        <w:spacing w:before="20" w:after="190"/>
      </w:pPr>
      <w:r>
        <w:rPr/>
        <w:t xml:space="preserve">Egzamin, kolokwium zaliczeniowe laboratorium
projekt, prezentacja
Egzamin, kolokwium zaliczeniowe laboratorium, ustna odpowiedź na początku i końcu każdego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Kowal, M. Świderska-Bróż Oczyszczanie Wody, PWN2007; A. Kowal Odnowa wody, Oficyna Wydawnicza Politechniki Wrocławskiej 1996; M. Bodzek, J. Bohdziewicz, K. Konieczny Techniki membranowe w ochronie środowiska, Wydawnictwo Politechniki Śląskiej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szczegółową wiedzę w zakresie odnowy wody</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T1A_W04</w:t>
      </w:r>
    </w:p>
    <w:p>
      <w:pPr>
        <w:keepNext w:val="1"/>
        <w:spacing w:after="10"/>
      </w:pPr>
      <w:r>
        <w:rPr>
          <w:b/>
          <w:bCs/>
        </w:rPr>
        <w:t xml:space="preserve">Efekt W_02: </w:t>
      </w:r>
    </w:p>
    <w:p>
      <w:pPr/>
      <w:r>
        <w:rPr/>
        <w:t xml:space="preserve">Ma uoprządkowaną, podbudowaną teroretycznie wiedzę w zakresie projektowania procesów wykorzystywanych w odnowie wody oraz gospodarki odpadami powstajcymi w tych procesach</w:t>
      </w:r>
    </w:p>
    <w:p>
      <w:pPr>
        <w:spacing w:before="60"/>
      </w:pPr>
      <w:r>
        <w:rPr/>
        <w:t xml:space="preserve">Weryfikacja: </w:t>
      </w:r>
    </w:p>
    <w:p>
      <w:pPr>
        <w:spacing w:before="20" w:after="190"/>
      </w:pPr>
      <w:r>
        <w:rPr/>
        <w:t xml:space="preserve">projekt, prezentacja</w:t>
      </w:r>
    </w:p>
    <w:p>
      <w:pPr>
        <w:spacing w:before="20" w:after="190"/>
      </w:pPr>
      <w:r>
        <w:rPr>
          <w:b/>
          <w:bCs/>
        </w:rPr>
        <w:t xml:space="preserve">Powiązane efekty kierunkowe: </w:t>
      </w:r>
      <w:r>
        <w:rPr/>
        <w:t xml:space="preserve">K_W07, K_W13</w:t>
      </w:r>
    </w:p>
    <w:p>
      <w:pPr>
        <w:spacing w:before="20" w:after="190"/>
      </w:pPr>
      <w:r>
        <w:rPr>
          <w:b/>
          <w:bCs/>
        </w:rPr>
        <w:t xml:space="preserve">Powiązane efekty obszarowe: </w:t>
      </w:r>
      <w:r>
        <w:rPr/>
        <w:t xml:space="preserve">T1A_W03, T1A_W04, T1A_W03</w:t>
      </w:r>
    </w:p>
    <w:p>
      <w:pPr>
        <w:keepNext w:val="1"/>
        <w:spacing w:after="10"/>
      </w:pPr>
      <w:r>
        <w:rPr>
          <w:b/>
          <w:bCs/>
        </w:rPr>
        <w:t xml:space="preserve">Efekt W_03: </w:t>
      </w:r>
    </w:p>
    <w:p>
      <w:pPr/>
      <w:r>
        <w:rPr/>
        <w:t xml:space="preserve">Zna typowe technologie inżynierskie w zakresie odnowy wody</w:t>
      </w:r>
    </w:p>
    <w:p>
      <w:pPr>
        <w:spacing w:before="60"/>
      </w:pPr>
      <w:r>
        <w:rPr/>
        <w:t xml:space="preserve">Weryfikacja: </w:t>
      </w:r>
    </w:p>
    <w:p>
      <w:pPr>
        <w:spacing w:before="20" w:after="190"/>
      </w:pPr>
      <w:r>
        <w:rPr/>
        <w:t xml:space="preserve">Egazamin, kolokwium zaliczeniowe laboratorium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InzA_W05</w:t>
      </w:r>
    </w:p>
    <w:p>
      <w:pPr>
        <w:keepNext w:val="1"/>
        <w:spacing w:after="10"/>
      </w:pPr>
      <w:r>
        <w:rPr>
          <w:b/>
          <w:bCs/>
        </w:rPr>
        <w:t xml:space="preserve">Efekt W_04: </w:t>
      </w:r>
    </w:p>
    <w:p>
      <w:pPr/>
      <w:r>
        <w:rPr/>
        <w:t xml:space="preserve">Zna podstawowe metody, techniki, narzędzia i materiały stosowane przy rozwiązywaniu prostych zadań inżynierkich związanych z odnową wody</w:t>
      </w:r>
    </w:p>
    <w:p>
      <w:pPr>
        <w:spacing w:before="60"/>
      </w:pPr>
      <w:r>
        <w:rPr/>
        <w:t xml:space="preserve">Weryfikacja: </w:t>
      </w:r>
    </w:p>
    <w:p>
      <w:pPr>
        <w:spacing w:before="20" w:after="190"/>
      </w:pPr>
      <w:r>
        <w:rPr/>
        <w:t xml:space="preserve">Egzamin, kolokwium zaliczeniowe laboratorium, projekt</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T1A_W07</w:t>
      </w:r>
    </w:p>
    <w:p>
      <w:pPr>
        <w:keepNext w:val="1"/>
        <w:spacing w:after="10"/>
      </w:pPr>
      <w:r>
        <w:rPr>
          <w:b/>
          <w:bCs/>
        </w:rPr>
        <w:t xml:space="preserve">Efekt W_05: </w:t>
      </w:r>
    </w:p>
    <w:p>
      <w:pPr/>
      <w:r>
        <w:rPr/>
        <w:t xml:space="preserve">Ma wiedzę o trendach rozwojowych z zakresu projektowania procesów technologicznych w odnowie wody</w:t>
      </w:r>
    </w:p>
    <w:p>
      <w:pPr>
        <w:spacing w:before="60"/>
      </w:pPr>
      <w:r>
        <w:rPr/>
        <w:t xml:space="preserve">Weryfikacja: </w:t>
      </w:r>
    </w:p>
    <w:p>
      <w:pPr>
        <w:spacing w:before="20" w:after="190"/>
      </w:pPr>
      <w:r>
        <w:rPr/>
        <w:t xml:space="preserve">Egzamin, prezentacja</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scharakteryzować kierunki realizacji procesów technologicznych w odnowie wody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K_U05, K_U09, K_U14</w:t>
      </w:r>
    </w:p>
    <w:p>
      <w:pPr>
        <w:spacing w:before="20" w:after="190"/>
      </w:pPr>
      <w:r>
        <w:rPr>
          <w:b/>
          <w:bCs/>
        </w:rPr>
        <w:t xml:space="preserve">Powiązane efekty obszarowe: </w:t>
      </w:r>
      <w:r>
        <w:rPr/>
        <w:t xml:space="preserve">T1A_U05, T1A_U09, T1A_U14</w:t>
      </w:r>
    </w:p>
    <w:p>
      <w:pPr>
        <w:keepNext w:val="1"/>
        <w:spacing w:after="10"/>
      </w:pPr>
      <w:r>
        <w:rPr>
          <w:b/>
          <w:bCs/>
        </w:rPr>
        <w:t xml:space="preserve">Efekt U_02: </w:t>
      </w:r>
    </w:p>
    <w:p>
      <w:pPr/>
      <w:r>
        <w:rPr/>
        <w:t xml:space="preserve">Potrafi sformułować specyfikację projektową w zakresie odnowy wody oraz zgodnie z zadaną specyfiakcją zaprojektować system odnowy wody, dostrzegając i uwzględniając aspetky pozatechniczne, środowiskowe, organizacyjne, ekonomiczne i prawne</w:t>
      </w:r>
    </w:p>
    <w:p>
      <w:pPr>
        <w:spacing w:before="60"/>
      </w:pPr>
      <w:r>
        <w:rPr/>
        <w:t xml:space="preserve">Weryfikacja: </w:t>
      </w:r>
    </w:p>
    <w:p>
      <w:pPr>
        <w:spacing w:before="20" w:after="190"/>
      </w:pPr>
      <w:r>
        <w:rPr/>
        <w:t xml:space="preserve">projekt, prezentacja</w:t>
      </w:r>
    </w:p>
    <w:p>
      <w:pPr>
        <w:spacing w:before="20" w:after="190"/>
      </w:pPr>
      <w:r>
        <w:rPr>
          <w:b/>
          <w:bCs/>
        </w:rPr>
        <w:t xml:space="preserve">Powiązane efekty kierunkowe: </w:t>
      </w:r>
      <w:r>
        <w:rPr/>
        <w:t xml:space="preserve">K_U10, K_U14, K_U16</w:t>
      </w:r>
    </w:p>
    <w:p>
      <w:pPr>
        <w:spacing w:before="20" w:after="190"/>
      </w:pPr>
      <w:r>
        <w:rPr>
          <w:b/>
          <w:bCs/>
        </w:rPr>
        <w:t xml:space="preserve">Powiązane efekty obszarowe: </w:t>
      </w:r>
      <w:r>
        <w:rPr/>
        <w:t xml:space="preserve">T1A_U10, T1A_U14, T1A_U16</w:t>
      </w:r>
    </w:p>
    <w:p>
      <w:pPr>
        <w:keepNext w:val="1"/>
        <w:spacing w:after="10"/>
      </w:pPr>
      <w:r>
        <w:rPr>
          <w:b/>
          <w:bCs/>
        </w:rPr>
        <w:t xml:space="preserve">Efekt U_03: </w:t>
      </w:r>
    </w:p>
    <w:p>
      <w:pPr/>
      <w:r>
        <w:rPr/>
        <w:t xml:space="preserve">Potrafi ocenić przydatność rutynowych metod i narzędzi służących do rozwiązywania prostego zadania inżynierskiego w zakresie odnowy wody</w:t>
      </w:r>
    </w:p>
    <w:p>
      <w:pPr>
        <w:spacing w:before="60"/>
      </w:pPr>
      <w:r>
        <w:rPr/>
        <w:t xml:space="preserve">Weryfikacja: </w:t>
      </w:r>
    </w:p>
    <w:p>
      <w:pPr>
        <w:spacing w:before="20" w:after="190"/>
      </w:pPr>
      <w:r>
        <w:rPr/>
        <w:t xml:space="preserve">Egzamin, kolokwium zaliczeniowe laboratorium</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Sprawozdanie z ćwiczeń, projekt, prezentacja</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T1A_K03, T1A_K04</w:t>
      </w:r>
    </w:p>
    <w:p>
      <w:pPr>
        <w:keepNext w:val="1"/>
        <w:spacing w:after="10"/>
      </w:pPr>
      <w:r>
        <w:rPr>
          <w:b/>
          <w:bCs/>
        </w:rPr>
        <w:t xml:space="preserve">Efekt K_02: </w:t>
      </w:r>
    </w:p>
    <w:p>
      <w:pPr/>
      <w:r>
        <w:rPr/>
        <w:t xml:space="preserve">Potrafi pracować samodzielnie rozwiązując proste zadanie technologiczne pogłębiając w razie potrzeby swoją wiedzę w literaturze przedmiotu</w:t>
      </w:r>
    </w:p>
    <w:p>
      <w:pPr>
        <w:spacing w:before="60"/>
      </w:pPr>
      <w:r>
        <w:rPr/>
        <w:t xml:space="preserve">Weryfikacja: </w:t>
      </w:r>
    </w:p>
    <w:p>
      <w:pPr>
        <w:spacing w:before="20" w:after="190"/>
      </w:pPr>
      <w:r>
        <w:rPr/>
        <w:t xml:space="preserve">Egzamin, kolokwium zaliczeniowe laboratorium, ustna odpowiedź na początku i końcu każdego ćwiczenia</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T1A_K01, T1A_K02, T2A_K05</w:t>
      </w:r>
    </w:p>
    <w:p>
      <w:pPr>
        <w:keepNext w:val="1"/>
        <w:spacing w:after="10"/>
      </w:pPr>
      <w:r>
        <w:rPr>
          <w:b/>
          <w:bCs/>
        </w:rPr>
        <w:t xml:space="preserve">Efekt K_03: </w:t>
      </w:r>
    </w:p>
    <w:p>
      <w:pPr/>
      <w:r>
        <w:rPr/>
        <w:t xml:space="preserve">Ma świadomość roli społecznej absolwenta uczelni technicznej</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2026-06-24T00:37:39+02:00</dcterms:created>
  <dcterms:modified xsi:type="dcterms:W3CDTF">2026-06-24T00:37:39+02:00</dcterms:modified>
</cp:coreProperties>
</file>

<file path=docProps/custom.xml><?xml version="1.0" encoding="utf-8"?>
<Properties xmlns="http://schemas.openxmlformats.org/officeDocument/2006/custom-properties" xmlns:vt="http://schemas.openxmlformats.org/officeDocument/2006/docPropsVTypes"/>
</file>