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w:t>
      </w:r>
    </w:p>
    <w:p>
      <w:pPr>
        <w:keepNext w:val="1"/>
        <w:spacing w:after="10"/>
      </w:pPr>
      <w:r>
        <w:rPr>
          <w:b/>
          <w:bCs/>
        </w:rPr>
        <w:t xml:space="preserve">Koordynator przedmiotu: </w:t>
      </w:r>
    </w:p>
    <w:p>
      <w:pPr>
        <w:spacing w:before="20" w:after="190"/>
      </w:pPr>
      <w:r>
        <w:rPr/>
        <w:t xml:space="preserve">dr hab. inż. Dariusz Oleszak,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1110-BG000-ISP-1204</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 h:  uczestnictwo w wykładach 30 h, przygotowanie do egzaminu 30 h,  uczestnictwo w zajęciach laboratoryjnych 15 h, przygotowanie do laboratorium 15 h, zapoznanie się z literaturą 15 h, wykonanie sprawozdań z ćwiczeń laboratoryjnych 15 h</w:t>
      </w:r>
    </w:p>
    <w:p>
      <w:pPr>
        <w:keepNext w:val="1"/>
        <w:spacing w:after="10"/>
      </w:pPr>
      <w:r>
        <w:rPr>
          <w:b/>
          <w:bCs/>
        </w:rPr>
        <w:t xml:space="preserve">Liczba punktów ECTS na zajęciach wymagających bezpośredniego udziału nauczycieli akademickich: </w:t>
      </w:r>
    </w:p>
    <w:p>
      <w:pPr>
        <w:spacing w:before="20" w:after="190"/>
      </w:pPr>
      <w:r>
        <w:rPr/>
        <w:t xml:space="preserve">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przeznaczony dla studentów posiadających podstawową wiedzę z chemii, fizyki i matematyki na pozomie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podstawowej wiedzy na temat materiałów inżynierskich: ich rodzajów, właściwości, wielkości je charakteryzujących oraz zagadnień związanych z ich zastosowaniem i użytkowaniem</w:t>
      </w:r>
    </w:p>
    <w:p>
      <w:pPr>
        <w:keepNext w:val="1"/>
        <w:spacing w:after="10"/>
      </w:pPr>
      <w:r>
        <w:rPr>
          <w:b/>
          <w:bCs/>
        </w:rPr>
        <w:t xml:space="preserve">Treści kształcenia: </w:t>
      </w:r>
    </w:p>
    <w:p>
      <w:pPr>
        <w:spacing w:before="20" w:after="190"/>
      </w:pPr>
      <w:r>
        <w:rPr/>
        <w:t xml:space="preserve">Wykład: struktura krystaliczna, amorficzna i polikrystaliczna materiałów. Podstawowe rodzaje faz w stopach metali. Krystalizacja stopów. Układy równowagi fazowej. Defekty budowy krystalicznej. Mechanizmy odkształcenia metali i stopów. Metody umacniania materiałów. Struktury równowagowe i nierównowagowe. Metody badania struktury i właściwości materiałów. Właściwści mechaniczne materiałów inżynierskich i metody ich określania. Stopy żelaza - rodzaje, oznaczenie, struktura, właściwości, zastosowanie. Obróbka cieplna stali. Metale nieżelazne i ich stopy. Metalurgia proszków. Ceramika, polimery, kompozyty. Inżynieria powierzchni.
Laboratorium: Badania właściwości mechanicznych. Badania właściwości fizycznych. Kształtowanie właściwości materiałów (obróbka cieplna). Materiały inżynierskie o specjalnych właściwościach (spieki, kompozyty).</w:t>
      </w:r>
    </w:p>
    <w:p>
      <w:pPr>
        <w:keepNext w:val="1"/>
        <w:spacing w:after="10"/>
      </w:pPr>
      <w:r>
        <w:rPr>
          <w:b/>
          <w:bCs/>
        </w:rPr>
        <w:t xml:space="preserve">Metody oceny: </w:t>
      </w:r>
    </w:p>
    <w:p>
      <w:pPr>
        <w:spacing w:before="20" w:after="190"/>
      </w:pPr>
      <w:r>
        <w:rPr/>
        <w:t xml:space="preserve">Wykład: egzamin pisemny w sesji (waga 70%)
Laboratorium: sprawozdanie z ćwiczeń laboratoryjnych (waga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Ashby, Inżynieria materiałowa, t. 1 i 2, Wyd. Galaktyka, 2011
2. L .A. Dobrzański, Metaloznawstwo z podstawami nauki o materiałach, WNT, 1999
3. S. Prowans, Struktura stopów, PWN Warszawa, 2000
4. K. Przybyłowicz, Metaloznawstwo, WNT, 1998
5. T. Malkiewicz, Metaloznawstwo stopów żelaza, PWN, 1978
6. T. Burakowski, T. Wierzchoń, Inżynieria powierzchni metali, WNT,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charakterystyki podstawowych materiałów inżynierskich.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keepNext w:val="1"/>
        <w:spacing w:after="10"/>
      </w:pPr>
      <w:r>
        <w:rPr>
          <w:b/>
          <w:bCs/>
        </w:rPr>
        <w:t xml:space="preserve">Efekt W_02: </w:t>
      </w:r>
    </w:p>
    <w:p>
      <w:pPr/>
      <w:r>
        <w:rPr/>
        <w:t xml:space="preserve">Rozumie przebieg różnych zjawisk i procesów zachodzących w materiałach (umocnienie, rekrystalizacja, zmęczenie, pełzanie).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T1A_W07</w:t>
      </w:r>
    </w:p>
    <w:p>
      <w:pPr>
        <w:keepNext w:val="1"/>
        <w:spacing w:after="10"/>
      </w:pPr>
      <w:r>
        <w:rPr>
          <w:b/>
          <w:bCs/>
        </w:rPr>
        <w:t xml:space="preserve">Efekt W_03: </w:t>
      </w:r>
    </w:p>
    <w:p>
      <w:pPr/>
      <w:r>
        <w:rPr/>
        <w:t xml:space="preserve">Zna i rozumie zależności występujące między strukturą a właściwościami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stosować oznaczenia materiałów inżynierskich wg norm polskich i europejskich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w:t>
      </w:r>
    </w:p>
    <w:p>
      <w:pPr>
        <w:keepNext w:val="1"/>
        <w:spacing w:after="10"/>
      </w:pPr>
      <w:r>
        <w:rPr>
          <w:b/>
          <w:bCs/>
        </w:rPr>
        <w:t xml:space="preserve">Efekt U_02: </w:t>
      </w:r>
    </w:p>
    <w:p>
      <w:pPr/>
      <w:r>
        <w:rPr/>
        <w:t xml:space="preserve">Potrafi krytycznie analizować trwałość materiałów inżynierskich w zależności od warunków ich pracy i dobierać te materiały do zastosowań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i współdziałać w grupie, przyjmując w niej różne role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K_02: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2025-11-22T20:10:28+01:00</dcterms:created>
  <dcterms:modified xsi:type="dcterms:W3CDTF">2025-11-22T20:10:28+01:00</dcterms:modified>
</cp:coreProperties>
</file>

<file path=docProps/custom.xml><?xml version="1.0" encoding="utf-8"?>
<Properties xmlns="http://schemas.openxmlformats.org/officeDocument/2006/custom-properties" xmlns:vt="http://schemas.openxmlformats.org/officeDocument/2006/docPropsVTypes"/>
</file>