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30 h
2.	obecność na ćwiczeniach – 30 h
3.	obecność na egzaminie – 3 h
4.	uczestniczenie w konsulatacjach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polegajać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ELD_W02: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ELD_U02: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ELD_K01: </w:t>
      </w:r>
    </w:p>
    <w:p>
      <w:pPr/>
      <w:r>
        <w:rPr/>
        <w:t xml:space="preserve">Potrafi samodzielnie rozszerzać 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2026-10-19T16:50:56+02:00</dcterms:created>
  <dcterms:modified xsi:type="dcterms:W3CDTF">2026-10-19T16:50:56+02:00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