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Anna Kosieradzka,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wykład + 2h konsultacje + 10h studia literaturowe i przygotowanie eseju/pracy pisemnej na zadany temat +10h przygotowanie do egzaminu w tym studia literatury uzupełniającej + 8h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20h wykład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2h konsultacje + 10h studia literaturowe i przygotowanie eseju/pracy pisemnej na zadany temat +10h przygotowanie do egzaminu w tym studia literatury uzupełniającej + 8h wykonanie zadań ćwiczeniowych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ocena poprawności ćwiczeń wykonanych przez studentów w ramach wykładu, aktywny udział w interaktywnych formach prowadzenia wykładu. 
2.	Ocena sumatywna: napisanie eseju na zadany temat oraz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Griffin R. 2002, Podstawy zarządzania organizacjami, Warszawa: Wydawnictwo Naukowe PWN 
2.	Górska E., Lewandowski J. 2016, Zarządzanie i organizacja środowiska pracy, Warszawa: OWPW
3.	Kisielnicki J. 2014, Zarządzanie organizacją, Warszawa: PWE 
4.	Martyniak Z. 1996, Metody organizowania procesów pracy, Warszawa: PWE
5.	Mikołajczyk Z. 2001, Techniki organizatorskie w rozwiązywaniu problemów zarządzania, Warszawa: Wydawnictwo Naukowe PWN
6.	Stoner J., Freeman E., Gilbert D. 2000, Kierowanie, Warszawa: PWE
Uzupełniająca:
1.	Bieniok H. i zespół, 1997, Metody sprawnego zarządzania, Warszawa: Agencja Wydawnicza Placet
2.	Kosieradzka A. (red.) 2013, Metody pobudzania kreatywności w organizacji i zarządzaniu, Warszawa:  edu-Libri
3.	Zimniewicz K. 2009, Współczesne metody i koncepcje zarządzania,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I1_U17: </w:t>
      </w:r>
    </w:p>
    <w:p>
      <w:pPr/>
      <w:r>
        <w:rPr/>
        <w:t xml:space="preserve">Absolwent potrafi brać udział w debacie – przedstawiać i oceniać różne opinie i stanowiska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Esej/praca pisemna,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 praca pisemna, udział w debatach,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2026-09-29T20:34:39+02:00</dcterms:created>
  <dcterms:modified xsi:type="dcterms:W3CDTF">2026-09-29T20:34:39+02:00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