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Inżynierii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Aleksandra Waszczuk-Młyńska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- 15, w tym:
a) laboratorium- 10 godz.;
b) konsultacje -5 godz.
2. Praca własna studenta – 15 godz. –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15, w tym:
a) laboratorium- 10 godz.;
b) konsultacje -5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 - 25 godz., w tym:
a) 10 godz. – przygotowywanie się do ćwiczeń laboratoryjnych
b) laboratorium- 10 godz.;
c) konsultacje -5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Windows, podstaw opisu algorytmów i budowy diagramów blokowych.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podstawowych technik programowania związanych z budową aplikacji pomiarowych, sterujących i testujących.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 graficznego LabVIEW pozwalającego na budowę aplikacji pomiarowych, sterujących i testujących:
•	środowisko programistyczne,
o	projekty,
o	podstawowe struktury danych i operacje na nich oraz prezentacja graficzna wyników,
•	implementacja kodu programu (pętle, struktury warunkowe),
•	wprowadzenie do programowania modułowego,
•	techniki programowania.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Chruściel M. LabVIEW w praktyce.Wydawnictwo  BTC. 2008.
•	Tłaczała W. Środowisko LabVIEW w eksperymencie wspomaganym komputerowo WNT, 2014.
Materiały pomocnicze umieszczone na stronie www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1150-MT000-IZP-0125_W01: </w:t>
      </w:r>
    </w:p>
    <w:p>
      <w:pPr/>
      <w:r>
        <w:rPr/>
        <w:t xml:space="preserve">Posiada podstawową wiedzę na temat komputerowego wspomagania prac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1150-MT000-IZP-0125_W2: </w:t>
      </w:r>
    </w:p>
    <w:p>
      <w:pPr/>
      <w:r>
        <w:rPr/>
        <w:t xml:space="preserve">Posiada elementarną wiedzę na temat programowania systemów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Testy sprawdzające przygotowanie do zajęć i stopień przyswojenia wiadomości z poprzednich ćwiczeń.
Ocena jakości napisanego oprogramowania.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T1A_W02,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1150-MT000-IZP-0125_U01: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1150-MT000-IZP-0125_U02: </w:t>
      </w:r>
    </w:p>
    <w:p>
      <w:pPr/>
      <w:r>
        <w:rPr/>
        <w:t xml:space="preserve">Potrafi budować podstawowe programy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1150-MT000-IZP-0125_K01: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2026-09-28T11:12:28+02:00</dcterms:created>
  <dcterms:modified xsi:type="dcterms:W3CDTF">2026-09-28T11:12:28+02:00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