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elementów ITS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15 godz., praca na ćwiczeniach projektowych 30 godz., zapoznanie się ze wskazaną literaturą w ramach tematyki wykładu 5 godz., zapoznanie się ze wskazaną literaturą w ramach tematyki projektu 5 godz., konsultacje 3 godz. (w tym konsultacje w zakresie projektu 2 godz.), samodzielne wykonanie pracy projektowej 20 godz., obrona pracy projektowej 2 godz., przygotowanie się do kolokwium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(50 godz., w tym: praca na wykładach 15 godz., praca na ćwiczeniach projektowych 30 godz., konsultacje 3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(59 godz., w tym: praca na ćwiczeniach projektowych 30 godz., zapoznanie się ze wskazaną literaturą w ramach tematyki projektu 5 godz., konsultacje w zakresie projektu 2 godz., samodzielne wykonanie pracy projektowej 20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systemach telekomunikacyjnych w transporcie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metodologii i specyfiki projektowania sieci telekomunikacyjnych należących do infrastruktury inteligentnych systemów transportowych. Umiejętność identyfikacja potrzeb budowy elementów ITS. Poznanie podstaw planowania i projektowania systemów telematycznych w transporcie.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Metodologia planowania i projektowania w systemach inteligentnego transportu. Zasady normatywne i rzeczowe projektowania elementów ITS. Identyfikacja potrzeb budowy elementów inteligentnych systemów transportowych. Metody badania zapotrzebowania na usługi ITS. Elementy prawa budowlanego dotyczące budowy i instalacji sieci telematycznych. Zasady projektowania teletransmisyjnych sieci światłowodowych, sieci SDH, GbE, DWDM. Projektowanie sieci dostępowych. Metoda Top-Down projektowania sieci LAN i WAN. Podstawy planowanie sieci cyfrowej telefonii komórkowej oraz sieci bezprzewodowych. Zasady projektowania sieci GSM-R. Zasady projektowania sieci zasilającej dla elementów ITS. Projektowania sieci monitoringu i lokalizacji obiektów transportowych. Podstawy projektowania systemów nadzoru wizyjnego. Zasady projektowania systemów informacji podróżnych. Planowanie wyposażenia telematycznego dla odcinków autostrad.
Ćwiczenia: Projekt linii światłowodowej z implementacją urządzeń SDH dla wybranej linii kolejowej/ autostrady. Projekt systemu DWDM dla wybranej magistrali kolejowej. Projekt sieci GSM-R dla wybranego węzła/odcinka linii kolejowej. Projekt sieci LAN/WLAN dla wybranego obiektu/węzła kolejowego. Projekt monitorowania bezpieczeństwa publicznego i systemu informacji podróżnych dla wybranego dworca. Projekt monitorowania przesyłek towarowych. Projekt łączności alarmowej i nadzoru wizyjnego dla wybranego odcinka autostrady. Projekt elektronicznego systemu pobierania opłat dla węzła autostradowego. Projekt wyposażenia telematycznego dla wybranego odcinka autostrady. Projekt sieci zasilającej dla wybranego rozwiązania ITS.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kartkówka dotycząca wybranych zagadnień teoretycznych; ocen podsumowująca: kolokwium pisemne zawierające od 4 do 6 pytań dotyczących zagadnień teoretycznych.
Ćwiczenia projektowe: ocena formująca: 1 kartkówka dotycząca umiejętności rozwiązywania wybranych zagadnień procesu projektowania;  ocen podsumowująca: opracowanie projektu przez studenta i jego obrona.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Comer D.: Sieci komputerowe i intersieci, Wydawnictwo Helion, Gliwice 2012.
2) Gregg W. D., Podstawy telekomunikacji analogowej i cyfrowej. WNT, Warszawa 1983.
3) Haykin S.: Systemy telekomunikacyjne t. I, t. II, Warszawa 2004.
4) Jajszczyk A: Wstęp do telekomutacji Wydanie 4. Wydawnictwo WNT, Warszawa 2009.
5) Kabaciński W, Żal M.- Sieci telekomunikacyjne. Wydawnictwo WKiŁ, Warszawa 2008.
6) Katulski R.J: Propagacja fal radiowych w telekomunikacji bezprzewodowej. Wydawnictwo WKiŁ, Warszawa 2010.
7) Kurytnik I, Karpiński M, Bezprzewodowa transmisja informacji. Wydawnictwo PAK, 2008.
8) Oppenheimer P.: Projektowanie sieci metodą top-down. Wydawnictwo Naukowe PWN, Warszawa 2007.
9) Sutton R. J.: Bezpieczeństwo telekomunikacji. Wydawnictwo WKiŁ, Warszawa 2004.
10) Szóstka J.: Fale i anteny, WKiŁ, Warszawa 2006.
11) Szóstka J.: Horyzontowe linie radiowe, Wydawnictwo Politechniki Poznańskiej, Poznań 2011.
12) Wesołowski K.: Podstawy cyfrowych systemów telekomunikacyjnych. Warszawa 2006.
13) Wesołowski K.: Systemy radiokomunikacji ruchomej. WKiŁ, Warszawa 2006.
14) Strony internetowe producentów.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budowę, zasadę działania i własności użytkowe systemów łączności w zastosowaniach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trendach rozwojowych i nowych rozwiązaniach w zakresie cyfrowych sieci teleinformatycznych stosowanych w systemach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metody, techniki narzędzia i materiały stosowane w budowie elementów telematyki transportu i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podstawową wiedzę niezbędną do rozumienia społecznych, ekonomicznych i innych pozatechnicznych uwarunkowań działalności inżynierskiej w zakresie budowy rozwiązań  inteligentnego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także w języku angielskim o budowie, zasadzie działania, własnościach użytkowych i wdrażaniu sieci i systemów telekomunikacyjnych w inteligentnych systemów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przydatność i możliwości wykorzystania nowych technik i technologii teleinformatycznych w zakresie budowy sieci telekomunikacyjnych wykorzystywanych 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zaproponować ulepszenia (usprawnienia) istniejących rozwiązań technicznych dotyczących transportu lub wybranej specjalności, w tym potrafi zaproponować ulepszenia istniejących rozwiązań projektowych elementów systemów ITS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- zgodnie z zadaną specyfikacją, uwzględniającą aspekty pozatechniczne - zaprojektować złożone urządzenie, obiekt, system, usługę lub proces dla potrzeb inteligentnego transportu oraz zrealizować ten projekt – co najmniej w części - używając właściwych metod, technik i narzędzi, w tym przystosowując do tego celu istniejące lub opracowując nowe narzędzia. Potrafi przeprowadzić analizę bezpieczeństwa i  niezawodności zaprojektowanych układów,  urządzeń 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roli społecznej absolwenta uczelni technicznej, a zwłaszcza rozumie potrzebę formułowania i przekazywania społeczeństwu, w szczególności poprzez środki masowego przekazu, informacji i opinii dotyczących osiągnięć techniki i innych aspektów działalności inżynierskiej; podejmuje starania, aby przekazać takie informacje i opinie w sposób powszechnie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pytania. Praca projektowa dotycząca rozwiązań telematycznych i ITS stosowanych dla potrzeb wspomagania, zarządzania, kierowania i organizacji w transporcie wykonana w stopniu co najmniej podstawowym.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2025-05-06T14:41:06+02:00</dcterms:created>
  <dcterms:modified xsi:type="dcterms:W3CDTF">2025-05-06T14:41:06+02:00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