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Spektralna analiza pierwiastkowa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spektralnej analizy pierwiastkowej, które są istotne zarówno podczas projektowania procesów technologicznych, jak i przy sterowania procesami, zwłaszcza w sytuacjach trudnych i awaryjnych.</w:t>
      </w:r>
    </w:p>
    <w:p>
      <w:pPr>
        <w:keepNext w:val="1"/>
        <w:spacing w:after="10"/>
      </w:pPr>
      <w:r>
        <w:rPr>
          <w:b/>
          <w:bCs/>
        </w:rPr>
        <w:t xml:space="preserve">Treści kształcenia: </w:t>
      </w:r>
    </w:p>
    <w:p>
      <w:pPr>
        <w:spacing w:before="20" w:after="190"/>
      </w:pPr>
      <w:r>
        <w:rPr/>
        <w:t xml:space="preserve">W1 - Metody oznaczania składu pierwiastkowego.
W2 - Absorpcyjna spektrometria atomowa z atomizacją płomieniową. 
W3 - Absorpcyjna spektrometria atomowa z atomizacją elektrotermiczną w piecu grafitowym.
W4 - Metoda generowania wodorków i metoda „zimnych par”.
W5 - Emisyjna spektrometria atomowa ze wzbudzeniem w plazmie indukcyjnie sprzężonej.
W6 - Spektrometria masowa z jonizacją w plazmie indukcyjnie sprzężonej.
W7 - Techniki fluorescencyjnej spektrometrii rentgenowskiej.
W8 - Przygotowanie próbek do analizy pierwiastkowej.
W9 - Zapewnienie jakości analiz w analizie pierwiastkowej.
W10 - Kierunki rozwoju spektralnej analizy pierwiastkowej</w:t>
      </w:r>
    </w:p>
    <w:p>
      <w:pPr>
        <w:keepNext w:val="1"/>
        <w:spacing w:after="10"/>
      </w:pPr>
      <w:r>
        <w:rPr>
          <w:b/>
          <w:bCs/>
        </w:rPr>
        <w:t xml:space="preserve">Metody oceny: </w:t>
      </w:r>
    </w:p>
    <w:p>
      <w:pPr>
        <w:spacing w:before="20" w:after="190"/>
      </w:pPr>
      <w:r>
        <w:rPr/>
        <w:t xml:space="preserve">2.	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praca zb. pod redakcją W. Żyrnickiego, J. Borkowskiej-Burneckiej, E. Bulskiej, E. Szmyd: Metody analitycznej spektrometrii atomowej. Teoria i praktyka, Wydawnictwo Malamut, Warszawa 2010.
2. A. Hulanicki: Współczesna chemia analityczna. Wybrane zagadnienia, PWN, Warszawa, 2001.
3. praca zb. pod redakcją M. Jarosza: Nowoczesne techniki analityczne,Oficyna Wydawnicza Politechniki Warszawskiej, Warszawa, 2006.
4. praca zb. pod redakcją J. Namieśnika, W. Chrzanowskiego, P. Szpinek: Nowe horyzonty i wyzwania w analityce i monitoringu środowiskowym, Centrum Doskonałości Analityki i Monitoringu Środowiska, Politechnika Gdańska, Gdańsk, 2003.
5. A. Cygański: Metody spektroskopowe w chemii analitycznej, WNT, Warszawa 2012.
6.  praca zb. pod redakcją E. Bulskiej i K. Pyrzyńskiej: Spektrometria atomowa. Możliwości analityczne, Wydawnictwo Malamut, Warszawa, 2007.
7. praca zb. pod redakcją S. Nelmsa: Inductively Coupled Plasma Mass Spectrometry Handbook, CRC Press, Blackwell Publishing Ltd., Oxford, 2005.
8. J. Nolte: ICP Emission Spectrometry. A Practical Guide, Wiley-VCH, Verlag GmbH, Weinheim, 2003.
9. J. Broekaert: Analytical Atomic Spectromery with Flames and Plasmas, Wiley-VCH, Verlag GmbH, Weinheim,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spektralnej analizy pierwiastkowej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i techniki spektralnej analizy pierwiastkowej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spektralnej analizy pierwiastkowej;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U09_01: </w:t>
      </w:r>
    </w:p>
    <w:p>
      <w:pPr/>
      <w:r>
        <w:rPr/>
        <w:t xml:space="preserve">Potrafi wykorzystać do formułowania i rozwiązywania zadań inżynierskich i prostych problemów badawczych metody i narzędzia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U12_02: </w:t>
      </w:r>
    </w:p>
    <w:p>
      <w:pPr/>
      <w:r>
        <w:rPr/>
        <w:t xml:space="preserve">Potrafi dokonać oceny jakości produktów naftowych i produktów polimerowych z wykorzystaniem nowoczesnych technik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2026-04-11T00:24:36+02:00</dcterms:created>
  <dcterms:modified xsi:type="dcterms:W3CDTF">2026-04-11T00:24:36+02:00</dcterms:modified>
</cp:coreProperties>
</file>

<file path=docProps/custom.xml><?xml version="1.0" encoding="utf-8"?>
<Properties xmlns="http://schemas.openxmlformats.org/officeDocument/2006/custom-properties" xmlns:vt="http://schemas.openxmlformats.org/officeDocument/2006/docPropsVTypes"/>
</file>