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upoważnione przez RW do kierowania pracami dyplomowymi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ze wskazaną literaturą 60h;
Rozwiązanie problemów  zadania dyplomowego  175h;
Napisanie  pracy dyplomowej 100h;
Przygotowanie do egzaminu dyplomowego 40h;
Razem 375h = 15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60h;
Rozwiązanie problemów  zadania dyplomowego  175h;
Napisanie  pracy dyplomowej 100h;
Przygotowanie do egzaminu dyplomowego 40h;
Razem 375h = 15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 i specjalistyczne.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dyplomową pracę  magisterską  ma wykazać się pogłębioną znajomością podstawowej wiedzy teoretycznej i doświadczalnej w danej dziedzinie oraz umiejętnością rozwiązywania złożonych problemów wymagających stosowania zaawansowanych analiz.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magisterskiej może być rozwiązanie złożonego zadania inżynierskiego lub wykonanie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są zawarte w Regulaminie Studiów w Politechnice Warszawskiej oraz w Uchwale nr 27/2016-2020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Proces realizacji pracy dyplomowej, jej oceny i dokumentowania jest określony w Regulaminie Studiów w Politechnice Warszawskiej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ogólną uporządkowaną wiedzę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rozwiązania problemów zadania dyplomowego  i opracowania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Potrafi wykorzystać programy komputerowe do przeprowadzenia zaawansowanych analiz niezbędnych przy rozwiązaniu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samodzielnie uzupełnić swoją wiedzę w celu rozwiązania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U17_01: </w:t>
      </w:r>
    </w:p>
    <w:p>
      <w:pPr/>
      <w:r>
        <w:rPr/>
        <w:t xml:space="preserve">							Potrafi rozwiązać konkretne zadanie inżynierskie lub badawcze w zakresie tematu pracy dyplomowej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							Ma świadomość profesjonalnego podejścia do tworzenia opracowań z poszanowaniem praw autorskich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2026-10-19T10:59:33+02:00</dcterms:created>
  <dcterms:modified xsi:type="dcterms:W3CDTF">2026-10-19T10:59:33+02:00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