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powietrza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Hanna Bauman-Kaszubska/adiunkt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- 25, przygotowanie do kolokwium - 30, Razem - 75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Ochrona środowiska,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ze zjawiskami i procesami zachodzącymi w atmosferze, źródłami i rodzajami zanieczyszczeń oraz ich oddziaływaniem na elementy środowiska, a także z zasadami działania i stosowania urządzeń oraz technologii chroniących powietrze atmosferyczne.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Pojęcia podstawowe z zakresu ochrony powietrza i zanieczyszczenia atmosfery. Struktura atmosfery ziemskiej. Skład powietrza atmosferycznego.; 
W2 - Rodzaje i źródła zanieczyszczenia powietrza. Rodzaje emisji zanieczyszczeń. Główne zanieczyszczenia powietrza i ich oddziaływanie na człowieka i środowisko. Stężenie zanieczyszczeń w środowisku zewnętrznym i wewnętrznym. 
W3 - Rozprzestrzenianie zanieczyszczeń w powietrzu. Wpływ zjawisk meteorologicznych na rozprzestrzenianie się zanieczyszczeń. 
W4 - Emisje głównych zanieczyszczeń powietrza w Polsce. 
W5 - Regulacje prawne dotyczące ochrony powietrza, kryteria stosowane do oceny zagrożeń, dopuszczalne poziomy zanieczyszczeń. 
W6 - Odpylanie gazów odlotowych. 
W7 - Odsiarczanie gazów odlotowych. 
W8 - Redukcja emisji tlenków azotu. 
W9 - Metody, technologie i urządzenia do zatrzymywania innych zanieczyszczeń gazowych powstających w źródłach emisji.  
W10 - Przeciwdziałanie globalnym zmianom atmosfery.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nie jest obowiązkowa, ale jest zalecana. 
2.	Efekty uczenia się przypisane do wykładu będą weryfikowane podczas dwóch sprawdzianów pisemnych w ciągu semestru. Pierwszy  przeprowadzony zostanie w połowie, a drugi pod koniec semestru.
3.	Warunkiem zaliczenia przedmiotu jest uzyskanie pozytywnych ocen ze sprawdzianów. Ocena końcowa z przedmiotu jest średnią arytmetyczną z otrzymanych ocen.
4.	Ocena ze sprawdzianu przekazywana jest do wiadomości studentów niezwłocznie po sprawdzeniu prac i dokonaniu ich oceny, jednak nie później niż w ciągu 14 dni (forma przekazywania ocen do ustalenia ze studentami w trakcie zajęć). Ocena końcowa z przedmiotu przekazywana jest do wiadomości studentów w formie uzgodnionej ze studentami. 
5.	Student może poprawiać oceny niedostateczne w terminach wyznaczonych przez prowadzącego zajęcia. 
6.	Student powtarza, z powodu niezadowalających wyników, całość zajęć wykładowych.
7.	Na sprawdzianie, podczas weryfikacji osiągnięcia efektów uczenia się, każdy piszący powinien mieć długopis (lub pióro) z niebieskim lub czarnym tuszem (atramentem) przeznaczony do zapisywania odpowiedzi oraz kilka czystych arkuszy papieru formatu A4. Pozostałe materiały i przybory pomocnicze, szczególnie telefony komórkowe i inne urządzenia elektroniczne,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 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Konieczyński J.: Ochrona powietrza przed szkodliwymi gazami, Wyd. Politechniki Śląskiej, Gliwice 2004               
2. Juda-Rezler K.: Oddziaływanie zanieczyszczeń powietrza na środowisko, Oficyna Wydawnicza Politechniki Warszawskiej, Wyd. 2, 2006                                            
3. Juda J., Chruściel S.: Ochrona powietrza atmosferycznego, Wyd. Politechniki Warszawskiej, Warszawa 1980                                                              
 4. Warych J.: Oczyszczanie gazów, procesy i aparatura, WNT, Warszawa 1998                                                     
5. Grochowicz E., Korytkowski J.: Ochrona powietrza, WSiP, Warszawa 1996
6. Kabsch P.: Odpylanie i odpylacze, WNT, Warszawa 1992
7. Rutkowski J., Syczewska K., Trzepierczyńska I.: Podstawy inżynierii ochrony atmosfery, Wyd. Politechniki Wrocławskiej, Wrocław 1993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i podbudowaną teoretycznie wiedzę ogólną obejmującą główne zagadnienia z zakresu ochrony jakości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Ma ogolną wiedzę o głównych zanieczyszczeniach powietrza oraz zna skutki ich oddziaływania na zdrowie i życie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szczegółową wiedzę z zakresu źródeł emisji zanieczyszczeń powietrza, ich rozprzestrzeniania się oraz metod i urządzeń usuwania zanieczyszczeń pyłowych i gazowych z gazów odlotowych.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(W2 - W3, W6 -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nowych rozwiązaniach i stosowanych technologiach oczyszczania gazów odlotowych.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(W6 -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niezbędną do zrozumienia prawnych uwarunkowań ochrony i kontroli jakości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Widzi potrzebę samokształcenia się oraz uzupełniania wiedzy o nowe rozwiązania w dziedzinie ochrony jakości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(W6 -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K07_02: </w:t>
      </w:r>
    </w:p>
    <w:p>
      <w:pPr/>
      <w:r>
        <w:rPr/>
        <w:t xml:space="preserve">Rozumie potrzebę uświadamiania społeczeństwu roli ochrony powietrza oraz przekazywania informacji o stanie jakości powietrza i rozwiązaniach ograniczajacych emisję zanieczyszczeń.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2026-10-19T14:01:12+02:00</dcterms:created>
  <dcterms:modified xsi:type="dcterms:W3CDTF">2026-10-19T14:01:12+02:00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