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PRAPI_W1: </w:t>
      </w:r>
    </w:p>
    <w:p>
      <w:pPr/>
      <w:r>
        <w:rPr/>
        <w:t xml:space="preserve">Ma wiedzę dotyczącą zarządzania jakością, i prowadzenia działalności gospodarczej w przemyśle poligraficznym i papierniczym.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PK1A_W15</w:t>
      </w:r>
    </w:p>
    <w:p>
      <w:pPr>
        <w:spacing w:before="20" w:after="190"/>
      </w:pPr>
      <w:r>
        <w:rPr>
          <w:b/>
          <w:bCs/>
        </w:rPr>
        <w:t xml:space="preserve">Powiązane charakterystyki obszarowe: </w:t>
      </w:r>
      <w:r>
        <w:rPr/>
        <w:t xml:space="preserve"/>
      </w:r>
    </w:p>
    <w:p>
      <w:pPr>
        <w:keepNext w:val="1"/>
        <w:spacing w:after="10"/>
      </w:pPr>
      <w:r>
        <w:rPr>
          <w:b/>
          <w:bCs/>
        </w:rPr>
        <w:t xml:space="preserve">Charakterystyka PRAPI_W2: </w:t>
      </w:r>
    </w:p>
    <w:p>
      <w:pPr/>
      <w:r>
        <w:rPr/>
        <w:t xml:space="preserve">Zna i rozumie zasady z zakresu ochrony własności przemysłowej i prawa autorskiego; potrafi korzystać z zasobów informacji patentowej;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PK1A_W16</w:t>
      </w:r>
    </w:p>
    <w:p>
      <w:pPr>
        <w:spacing w:before="20" w:after="190"/>
      </w:pPr>
      <w:r>
        <w:rPr>
          <w:b/>
          <w:bCs/>
        </w:rPr>
        <w:t xml:space="preserve">Powiązane charakterystyki obszarowe: </w:t>
      </w:r>
      <w:r>
        <w:rPr/>
        <w:t xml:space="preserve"/>
      </w:r>
    </w:p>
    <w:p>
      <w:pPr>
        <w:keepNext w:val="1"/>
        <w:spacing w:after="10"/>
      </w:pPr>
      <w:r>
        <w:rPr>
          <w:b/>
          <w:bCs/>
        </w:rPr>
        <w:t xml:space="preserve">Charakterystyka PRAPI_W3: </w:t>
      </w:r>
    </w:p>
    <w:p>
      <w:pPr/>
      <w:r>
        <w:rPr/>
        <w:t xml:space="preserve">Zna ogólne zasady tworzenia i rozwoju form indywidualnej przedsiębiorczości na podstawie posiadanej wiedzy z zakresu procesów poligraficznych i papierniczych.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PRAPI_U1: </w:t>
      </w:r>
    </w:p>
    <w:p>
      <w:pPr/>
      <w:r>
        <w:rPr/>
        <w:t xml:space="preserve">Student potrafi scharakteryzować procesy technologiczne w zakresie fotografii cyfrowej, reprografii oraz technik drukowania cyfrowego.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PK1A_U15</w:t>
      </w:r>
    </w:p>
    <w:p>
      <w:pPr>
        <w:spacing w:before="20" w:after="190"/>
      </w:pPr>
      <w:r>
        <w:rPr>
          <w:b/>
          <w:bCs/>
        </w:rPr>
        <w:t xml:space="preserve">Powiązane charakterystyki obszarowe: </w:t>
      </w:r>
      <w:r>
        <w:rPr/>
        <w:t xml:space="preserve"/>
      </w:r>
    </w:p>
    <w:p>
      <w:pPr>
        <w:keepNext w:val="1"/>
        <w:spacing w:after="10"/>
      </w:pPr>
      <w:r>
        <w:rPr>
          <w:b/>
          <w:bCs/>
        </w:rPr>
        <w:t xml:space="preserve">Charakterystyka PRAPI_U2: </w:t>
      </w:r>
    </w:p>
    <w:p>
      <w:pPr/>
      <w:r>
        <w:rPr/>
        <w:t xml:space="preserve">Student potrafi sformułować specyfikację zadań inżynierskich dotyczących układów technologicznych procesu wytwarzania papieru i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PK1A_U16</w:t>
      </w:r>
    </w:p>
    <w:p>
      <w:pPr>
        <w:spacing w:before="20" w:after="190"/>
      </w:pPr>
      <w:r>
        <w:rPr>
          <w:b/>
          <w:bCs/>
        </w:rPr>
        <w:t xml:space="preserve">Powiązane charakterystyki obszarowe: </w:t>
      </w:r>
      <w:r>
        <w:rPr/>
        <w:t xml:space="preserve"/>
      </w:r>
    </w:p>
    <w:p>
      <w:pPr>
        <w:keepNext w:val="1"/>
        <w:spacing w:after="10"/>
      </w:pPr>
      <w:r>
        <w:rPr>
          <w:b/>
          <w:bCs/>
        </w:rPr>
        <w:t xml:space="preserve">Charakterystyka PRAPI_U3: </w:t>
      </w:r>
    </w:p>
    <w:p>
      <w:pPr/>
      <w:r>
        <w:rPr/>
        <w:t xml:space="preserve">Zaprojektować oraz zrealizować proste urządzenie lub układ technologiczny z zakresu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PRAPI_K1: </w:t>
      </w:r>
    </w:p>
    <w:p>
      <w:pPr/>
      <w:r>
        <w:rPr/>
        <w:t xml:space="preserve">Student potrafi odpowiednio określić priorytety służące realizacji określonych przez siebie lub innych zadań.														</w:t>
      </w:r>
    </w:p>
    <w:p>
      <w:pPr>
        <w:spacing w:before="60"/>
      </w:pPr>
      <w:r>
        <w:rPr/>
        <w:t xml:space="preserve">Weryfikacja: </w:t>
      </w:r>
    </w:p>
    <w:p>
      <w:pPr>
        <w:spacing w:before="20" w:after="190"/>
      </w:pPr>
      <w:r>
        <w:rPr/>
        <w:t xml:space="preserve">Potrafi  obronić przyjęte tezy/pogląd/punkt widzenia za pomocą logicznie dobranych argumentów.</w:t>
      </w:r>
    </w:p>
    <w:p>
      <w:pPr>
        <w:spacing w:before="20" w:after="190"/>
      </w:pPr>
      <w:r>
        <w:rPr>
          <w:b/>
          <w:bCs/>
        </w:rPr>
        <w:t xml:space="preserve">Powiązane charakterystyki kierunkowe: </w:t>
      </w:r>
      <w:r>
        <w:rPr/>
        <w:t xml:space="preserve">PK1A_K04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2026-07-26T03:19:14+02:00</dcterms:created>
  <dcterms:modified xsi:type="dcterms:W3CDTF">2026-07-26T03:19:14+02:00</dcterms:modified>
</cp:coreProperties>
</file>

<file path=docProps/custom.xml><?xml version="1.0" encoding="utf-8"?>
<Properties xmlns="http://schemas.openxmlformats.org/officeDocument/2006/custom-properties" xmlns:vt="http://schemas.openxmlformats.org/officeDocument/2006/docPropsVTypes"/>
</file>