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MAPP1_W1: </w:t>
      </w:r>
    </w:p>
    <w:p>
      <w:pPr/>
      <w:r>
        <w:rPr/>
        <w:t xml:space="preserve">Wiedza z zakresu budowy maszyn papierniczych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MAPP1_U1: </w:t>
      </w:r>
    </w:p>
    <w:p>
      <w:pPr/>
      <w:r>
        <w:rPr/>
        <w:t xml:space="preserve">Umiejętność analizy układów technologicznych procesu wytwarzania papieru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2026-10-19T09:30:26+02:00</dcterms:created>
  <dcterms:modified xsi:type="dcterms:W3CDTF">2026-10-19T09:30:26+02:00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